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410" w:rsidRPr="009D6816" w:rsidRDefault="00DA22C2" w:rsidP="005D0410">
      <w:pPr>
        <w:jc w:val="right"/>
        <w:outlineLvl w:val="0"/>
        <w:rPr>
          <w:rFonts w:ascii="Times New Roman" w:hAnsi="Times New Roman"/>
          <w:b/>
          <w:sz w:val="28"/>
          <w:szCs w:val="28"/>
        </w:rPr>
      </w:pPr>
      <w:hyperlink r:id="rId8" w:history="1">
        <w:r w:rsidR="005D0410" w:rsidRPr="009D6816">
          <w:rPr>
            <w:rStyle w:val="Collegamentoipertestuale"/>
            <w:rFonts w:ascii="Times New Roman" w:hAnsi="Times New Roman"/>
            <w:b/>
            <w:sz w:val="28"/>
            <w:szCs w:val="28"/>
          </w:rPr>
          <w:t>Home page</w:t>
        </w:r>
      </w:hyperlink>
    </w:p>
    <w:p w:rsidR="0002423A" w:rsidRPr="009D6816" w:rsidRDefault="000251A9" w:rsidP="001D592F">
      <w:pPr>
        <w:outlineLvl w:val="0"/>
        <w:rPr>
          <w:rFonts w:ascii="Times New Roman" w:hAnsi="Times New Roman"/>
          <w:b/>
          <w:sz w:val="28"/>
          <w:szCs w:val="28"/>
        </w:rPr>
      </w:pPr>
      <w:hyperlink r:id="rId9" w:history="1">
        <w:r w:rsidR="001D592F" w:rsidRPr="009D6816">
          <w:rPr>
            <w:rStyle w:val="Collegamentoipertestuale"/>
            <w:rFonts w:ascii="Times New Roman" w:hAnsi="Times New Roman"/>
            <w:b/>
            <w:sz w:val="28"/>
            <w:szCs w:val="28"/>
          </w:rPr>
          <w:t>Trigonometria</w:t>
        </w:r>
      </w:hyperlink>
    </w:p>
    <w:p w:rsidR="005C6FC4" w:rsidRPr="009D6816" w:rsidRDefault="001D592F" w:rsidP="005C6FC4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9D6816">
        <w:rPr>
          <w:rFonts w:ascii="Times New Roman" w:hAnsi="Times New Roman"/>
          <w:b/>
          <w:color w:val="FF0000"/>
          <w:sz w:val="28"/>
          <w:szCs w:val="28"/>
        </w:rPr>
        <w:t>Indice</w:t>
      </w:r>
    </w:p>
    <w:p w:rsidR="005C6FC4" w:rsidRPr="009D6816" w:rsidRDefault="005C6FC4" w:rsidP="005C6FC4">
      <w:pPr>
        <w:pStyle w:val="Paragrafoelenco"/>
        <w:tabs>
          <w:tab w:val="left" w:pos="284"/>
        </w:tabs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archi" w:history="1">
        <w:r w:rsidR="005C6FC4" w:rsidRPr="009D6816">
          <w:rPr>
            <w:rStyle w:val="Collegamentoipertestuale"/>
            <w:rFonts w:ascii="Times New Roman" w:hAnsi="Times New Roman"/>
            <w:b/>
            <w:sz w:val="28"/>
            <w:szCs w:val="28"/>
          </w:rPr>
          <w:t>Archi circolari orientati</w:t>
        </w:r>
      </w:hyperlink>
      <w:r w:rsidR="00830965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ab/>
        <w:t>pag.</w:t>
      </w:r>
      <w:r w:rsidR="00315699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6A087D" w:rsidRPr="009D6816">
        <w:rPr>
          <w:rFonts w:ascii="Times New Roman" w:hAnsi="Times New Roman"/>
          <w:b/>
          <w:sz w:val="28"/>
          <w:szCs w:val="28"/>
        </w:rPr>
        <w:t>1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concetto" w:history="1">
        <w:r w:rsidR="005C6FC4" w:rsidRPr="009D6816">
          <w:rPr>
            <w:rStyle w:val="Collegamentoipertestuale"/>
            <w:rFonts w:ascii="Times New Roman" w:hAnsi="Times New Roman"/>
            <w:b/>
            <w:sz w:val="28"/>
            <w:szCs w:val="28"/>
          </w:rPr>
          <w:t>Concetto di misura</w:t>
        </w:r>
      </w:hyperlink>
      <w:r w:rsidR="00830965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>pag.</w:t>
      </w:r>
      <w:r w:rsidR="00315699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6A087D" w:rsidRPr="009D6816">
        <w:rPr>
          <w:rFonts w:ascii="Times New Roman" w:hAnsi="Times New Roman"/>
          <w:b/>
          <w:sz w:val="28"/>
          <w:szCs w:val="28"/>
        </w:rPr>
        <w:t>1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misura" w:history="1">
        <w:r w:rsidR="005C6FC4" w:rsidRPr="009D6816">
          <w:rPr>
            <w:rStyle w:val="Collegamentoipertestuale"/>
            <w:rFonts w:ascii="Times New Roman" w:hAnsi="Times New Roman"/>
            <w:b/>
            <w:sz w:val="28"/>
            <w:szCs w:val="28"/>
          </w:rPr>
          <w:t>Misura angolare di un arco circolare</w:t>
        </w:r>
      </w:hyperlink>
      <w:r w:rsidR="00830965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>pag.</w:t>
      </w:r>
      <w:r w:rsidR="00315699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6A087D" w:rsidRPr="009D6816">
        <w:rPr>
          <w:rFonts w:ascii="Times New Roman" w:hAnsi="Times New Roman"/>
          <w:b/>
          <w:sz w:val="28"/>
          <w:szCs w:val="28"/>
        </w:rPr>
        <w:t>1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sessagesimale" w:history="1">
        <w:r w:rsidR="005C6FC4" w:rsidRPr="009D6816">
          <w:rPr>
            <w:rStyle w:val="Collegamentoipertestuale"/>
            <w:rFonts w:ascii="Times New Roman" w:hAnsi="Times New Roman"/>
            <w:b/>
            <w:sz w:val="28"/>
            <w:szCs w:val="28"/>
          </w:rPr>
          <w:t>Sistema sessagesimale</w:t>
        </w:r>
      </w:hyperlink>
      <w:r w:rsidR="00830965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>pag.</w:t>
      </w:r>
      <w:r w:rsidR="00315699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6A087D" w:rsidRPr="009D6816">
        <w:rPr>
          <w:rFonts w:ascii="Times New Roman" w:hAnsi="Times New Roman"/>
          <w:b/>
          <w:sz w:val="28"/>
          <w:szCs w:val="28"/>
        </w:rPr>
        <w:t>2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centesimale" w:history="1">
        <w:r w:rsidR="005C6FC4" w:rsidRPr="009D6816">
          <w:rPr>
            <w:rStyle w:val="Collegamentoipertestuale"/>
            <w:rFonts w:ascii="Times New Roman" w:hAnsi="Times New Roman"/>
            <w:b/>
            <w:sz w:val="28"/>
            <w:szCs w:val="28"/>
          </w:rPr>
          <w:t>Sistema centesimale</w:t>
        </w:r>
      </w:hyperlink>
      <w:r w:rsidR="00830965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>pag.</w:t>
      </w:r>
      <w:r w:rsidR="00315699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6A087D" w:rsidRPr="009D6816">
        <w:rPr>
          <w:rFonts w:ascii="Times New Roman" w:hAnsi="Times New Roman"/>
          <w:b/>
          <w:sz w:val="28"/>
          <w:szCs w:val="28"/>
        </w:rPr>
        <w:t>2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circolare" w:history="1">
        <w:r w:rsidR="005C6FC4" w:rsidRPr="009D6816">
          <w:rPr>
            <w:rStyle w:val="Collegamentoipertestuale"/>
            <w:rFonts w:ascii="Times New Roman" w:hAnsi="Times New Roman"/>
            <w:b/>
            <w:sz w:val="28"/>
            <w:szCs w:val="28"/>
          </w:rPr>
          <w:t>Sistema circolare</w:t>
        </w:r>
      </w:hyperlink>
      <w:r w:rsidR="00830965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>pag.</w:t>
      </w:r>
      <w:r w:rsidR="00315699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6A087D" w:rsidRPr="009D6816">
        <w:rPr>
          <w:rFonts w:ascii="Times New Roman" w:hAnsi="Times New Roman"/>
          <w:b/>
          <w:sz w:val="28"/>
          <w:szCs w:val="28"/>
        </w:rPr>
        <w:t>2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osservazioni" w:history="1">
        <w:r w:rsidR="005C6FC4" w:rsidRPr="009D6816">
          <w:rPr>
            <w:rStyle w:val="Collegamentoipertestuale"/>
            <w:rFonts w:ascii="Times New Roman" w:hAnsi="Times New Roman"/>
            <w:b/>
            <w:sz w:val="28"/>
            <w:szCs w:val="28"/>
          </w:rPr>
          <w:t>Osservazioni</w:t>
        </w:r>
      </w:hyperlink>
      <w:r w:rsidR="00830965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>pag.</w:t>
      </w:r>
      <w:r w:rsidR="00315699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6A087D" w:rsidRPr="009D6816">
        <w:rPr>
          <w:rFonts w:ascii="Times New Roman" w:hAnsi="Times New Roman"/>
          <w:b/>
          <w:sz w:val="28"/>
          <w:szCs w:val="28"/>
        </w:rPr>
        <w:t>3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relazioni" w:history="1">
        <w:r w:rsidR="005C6FC4" w:rsidRPr="009D6816">
          <w:rPr>
            <w:rStyle w:val="Collegamentoipertestuale"/>
            <w:rFonts w:ascii="Times New Roman" w:hAnsi="Times New Roman"/>
            <w:b/>
            <w:sz w:val="28"/>
            <w:szCs w:val="28"/>
          </w:rPr>
          <w:t>Relazioni tra i sistemi di misura degli angoli</w:t>
        </w:r>
      </w:hyperlink>
      <w:r w:rsidR="00830965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>pag.</w:t>
      </w:r>
      <w:r w:rsidR="00315699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6A087D" w:rsidRPr="009D6816">
        <w:rPr>
          <w:rFonts w:ascii="Times New Roman" w:hAnsi="Times New Roman"/>
          <w:b/>
          <w:sz w:val="28"/>
          <w:szCs w:val="28"/>
        </w:rPr>
        <w:t>3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circonferenza" w:history="1">
        <w:r w:rsidR="005C6FC4" w:rsidRPr="009D6816">
          <w:rPr>
            <w:rStyle w:val="Collegamentoipertestuale"/>
            <w:rFonts w:ascii="Times New Roman" w:hAnsi="Times New Roman"/>
            <w:b/>
            <w:sz w:val="28"/>
            <w:szCs w:val="28"/>
          </w:rPr>
          <w:t>Circonferenza goniometrica</w:t>
        </w:r>
      </w:hyperlink>
      <w:r w:rsidR="00830965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>pag.</w:t>
      </w:r>
      <w:r w:rsidR="00315699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6A087D" w:rsidRPr="009D6816">
        <w:rPr>
          <w:rFonts w:ascii="Times New Roman" w:hAnsi="Times New Roman"/>
          <w:b/>
          <w:sz w:val="28"/>
          <w:szCs w:val="28"/>
        </w:rPr>
        <w:t>4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seno" w:history="1">
        <w:r w:rsidR="005C6FC4" w:rsidRPr="009D6816">
          <w:rPr>
            <w:rStyle w:val="Collegamentoipertestuale"/>
            <w:rFonts w:ascii="Times New Roman" w:hAnsi="Times New Roman"/>
            <w:b/>
            <w:sz w:val="28"/>
            <w:szCs w:val="28"/>
          </w:rPr>
          <w:t>Seno e coseno di un arco</w:t>
        </w:r>
      </w:hyperlink>
      <w:r w:rsidR="00830965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830965" w:rsidRPr="009D6816">
        <w:rPr>
          <w:rFonts w:ascii="Times New Roman" w:hAnsi="Times New Roman"/>
          <w:b/>
          <w:sz w:val="28"/>
          <w:szCs w:val="28"/>
        </w:rPr>
        <w:tab/>
      </w:r>
      <w:r w:rsidR="006A087D" w:rsidRPr="009D6816">
        <w:rPr>
          <w:rFonts w:ascii="Times New Roman" w:hAnsi="Times New Roman"/>
          <w:b/>
          <w:sz w:val="28"/>
          <w:szCs w:val="28"/>
        </w:rPr>
        <w:t>pag.</w:t>
      </w:r>
      <w:r w:rsidR="00315699"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="006A087D" w:rsidRPr="009D6816">
        <w:rPr>
          <w:rFonts w:ascii="Times New Roman" w:hAnsi="Times New Roman"/>
          <w:b/>
          <w:sz w:val="28"/>
          <w:szCs w:val="28"/>
        </w:rPr>
        <w:t>5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osservazioni2" w:history="1">
        <w:r w:rsidR="005C6FC4" w:rsidRPr="00150AAB">
          <w:rPr>
            <w:rStyle w:val="Collegamentoipertestuale"/>
            <w:rFonts w:ascii="Times New Roman" w:hAnsi="Times New Roman"/>
            <w:b/>
            <w:sz w:val="28"/>
            <w:szCs w:val="28"/>
          </w:rPr>
          <w:t>Osservazioni</w:t>
        </w:r>
      </w:hyperlink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  <w:t>pag. 6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prima" w:history="1">
        <w:r w:rsidR="005C6FC4" w:rsidRPr="00150AAB">
          <w:rPr>
            <w:rStyle w:val="Collegamentoipertestuale"/>
            <w:rFonts w:ascii="Times New Roman" w:hAnsi="Times New Roman"/>
            <w:b/>
            <w:sz w:val="28"/>
            <w:szCs w:val="28"/>
          </w:rPr>
          <w:t>Prima relazione fondamentale della goniometria</w:t>
        </w:r>
      </w:hyperlink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  <w:t>pag. 7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tangente" w:history="1">
        <w:r w:rsidR="005C6FC4" w:rsidRPr="00CD1AF4">
          <w:rPr>
            <w:rStyle w:val="Collegamentoipertestuale"/>
            <w:rFonts w:ascii="Times New Roman" w:hAnsi="Times New Roman"/>
            <w:b/>
            <w:sz w:val="28"/>
            <w:szCs w:val="28"/>
          </w:rPr>
          <w:t>Tangente e cotangente di un arco</w:t>
        </w:r>
        <w:r w:rsidR="00A676CD" w:rsidRPr="00CD1AF4">
          <w:rPr>
            <w:rStyle w:val="Collegamentoipertestuale"/>
            <w:rFonts w:ascii="Times New Roman" w:hAnsi="Times New Roman"/>
            <w:b/>
            <w:sz w:val="28"/>
            <w:szCs w:val="28"/>
          </w:rPr>
          <w:tab/>
        </w:r>
      </w:hyperlink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  <w:t>pag. 8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seconda" w:history="1">
        <w:r w:rsidR="005C6FC4" w:rsidRPr="00CD1AF4">
          <w:rPr>
            <w:rStyle w:val="Collegamentoipertestuale"/>
            <w:rFonts w:ascii="Times New Roman" w:hAnsi="Times New Roman"/>
            <w:b/>
            <w:sz w:val="28"/>
            <w:szCs w:val="28"/>
          </w:rPr>
          <w:t>Seconda relazione fondamentale della goniometria</w:t>
        </w:r>
      </w:hyperlink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  <w:t>pag. 9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terza" w:history="1">
        <w:r w:rsidR="005C6FC4" w:rsidRPr="00724673">
          <w:rPr>
            <w:rStyle w:val="Collegamentoipertestuale"/>
            <w:rFonts w:ascii="Times New Roman" w:hAnsi="Times New Roman"/>
            <w:b/>
            <w:sz w:val="28"/>
            <w:szCs w:val="28"/>
          </w:rPr>
          <w:t>Terza relazione fondamentale della goniometria</w:t>
        </w:r>
      </w:hyperlink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  <w:t>pag. 10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osservazioni3" w:history="1">
        <w:r w:rsidR="005C6FC4" w:rsidRPr="00724673">
          <w:rPr>
            <w:rStyle w:val="Collegamentoipertestuale"/>
            <w:rFonts w:ascii="Times New Roman" w:hAnsi="Times New Roman"/>
            <w:b/>
            <w:sz w:val="28"/>
            <w:szCs w:val="28"/>
          </w:rPr>
          <w:t>Osservazioni</w:t>
        </w:r>
      </w:hyperlink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  <w:t>pag. 11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secante" w:history="1">
        <w:r w:rsidR="005C6FC4" w:rsidRPr="00724673">
          <w:rPr>
            <w:rStyle w:val="Collegamentoipertestuale"/>
            <w:rFonts w:ascii="Times New Roman" w:hAnsi="Times New Roman"/>
            <w:b/>
            <w:sz w:val="28"/>
            <w:szCs w:val="28"/>
          </w:rPr>
          <w:t>Secante e cosecante di un arco</w:t>
        </w:r>
      </w:hyperlink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  <w:t>pag. 12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quarta" w:history="1">
        <w:r w:rsidR="005C6FC4" w:rsidRPr="00724673">
          <w:rPr>
            <w:rStyle w:val="Collegamentoipertestuale"/>
            <w:rFonts w:ascii="Times New Roman" w:hAnsi="Times New Roman"/>
            <w:b/>
            <w:sz w:val="28"/>
            <w:szCs w:val="28"/>
          </w:rPr>
          <w:t>Quarta relazione fondamentale della goniometria</w:t>
        </w:r>
      </w:hyperlink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  <w:t>pag. 13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quinta" w:history="1">
        <w:r w:rsidR="005C6FC4" w:rsidRPr="00724673">
          <w:rPr>
            <w:rStyle w:val="Collegamentoipertestuale"/>
            <w:rFonts w:ascii="Times New Roman" w:hAnsi="Times New Roman"/>
            <w:b/>
            <w:sz w:val="28"/>
            <w:szCs w:val="28"/>
          </w:rPr>
          <w:t>Quinta relazione fondamentale della goniometria</w:t>
        </w:r>
      </w:hyperlink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  <w:t>pag. 14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osservazioni4" w:history="1">
        <w:r w:rsidR="005C6FC4" w:rsidRPr="00724673">
          <w:rPr>
            <w:rStyle w:val="Collegamentoipertestuale"/>
            <w:rFonts w:ascii="Times New Roman" w:hAnsi="Times New Roman"/>
            <w:b/>
            <w:sz w:val="28"/>
            <w:szCs w:val="28"/>
          </w:rPr>
          <w:t>Osservazioni</w:t>
        </w:r>
      </w:hyperlink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</w:r>
      <w:r w:rsidR="00A676CD">
        <w:rPr>
          <w:rFonts w:ascii="Times New Roman" w:hAnsi="Times New Roman"/>
          <w:b/>
          <w:sz w:val="28"/>
          <w:szCs w:val="28"/>
        </w:rPr>
        <w:tab/>
        <w:t>pag. 14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sinusoide" w:history="1">
        <w:r w:rsidR="005C6FC4" w:rsidRPr="00973ADF">
          <w:rPr>
            <w:rStyle w:val="Collegamentoipertestuale"/>
            <w:rFonts w:ascii="Times New Roman" w:hAnsi="Times New Roman"/>
            <w:b/>
            <w:sz w:val="28"/>
            <w:szCs w:val="28"/>
          </w:rPr>
          <w:t xml:space="preserve">Grafico della </w:t>
        </w:r>
        <w:r w:rsidR="00973ADF" w:rsidRPr="00973ADF">
          <w:rPr>
            <w:rStyle w:val="Collegamentoipertestuale"/>
            <w:rFonts w:ascii="Times New Roman" w:hAnsi="Times New Roman"/>
            <w:b/>
            <w:sz w:val="28"/>
            <w:szCs w:val="28"/>
          </w:rPr>
          <w:t>sinusoide</w:t>
        </w:r>
      </w:hyperlink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  <w:t>pag. 15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cosinusoide" w:history="1">
        <w:r w:rsidR="005C6FC4" w:rsidRPr="00973ADF">
          <w:rPr>
            <w:rStyle w:val="Collegamentoipertestuale"/>
            <w:rFonts w:ascii="Times New Roman" w:hAnsi="Times New Roman"/>
            <w:b/>
            <w:sz w:val="28"/>
            <w:szCs w:val="28"/>
          </w:rPr>
          <w:t xml:space="preserve">Grafico della </w:t>
        </w:r>
        <w:r w:rsidR="00973ADF" w:rsidRPr="00973ADF">
          <w:rPr>
            <w:rStyle w:val="Collegamentoipertestuale"/>
            <w:rFonts w:ascii="Times New Roman" w:hAnsi="Times New Roman"/>
            <w:b/>
            <w:sz w:val="28"/>
            <w:szCs w:val="28"/>
          </w:rPr>
          <w:t>cosinusoide</w:t>
        </w:r>
      </w:hyperlink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  <w:t>pag. 15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tangentoide" w:history="1">
        <w:r w:rsidR="005C6FC4" w:rsidRPr="00973ADF">
          <w:rPr>
            <w:rStyle w:val="Collegamentoipertestuale"/>
            <w:rFonts w:ascii="Times New Roman" w:hAnsi="Times New Roman"/>
            <w:b/>
            <w:sz w:val="28"/>
            <w:szCs w:val="28"/>
          </w:rPr>
          <w:t xml:space="preserve">Grafico della </w:t>
        </w:r>
        <w:r w:rsidR="00973ADF" w:rsidRPr="00973ADF">
          <w:rPr>
            <w:rStyle w:val="Collegamentoipertestuale"/>
            <w:rFonts w:ascii="Times New Roman" w:hAnsi="Times New Roman"/>
            <w:b/>
            <w:sz w:val="28"/>
            <w:szCs w:val="28"/>
          </w:rPr>
          <w:t>tangentoide</w:t>
        </w:r>
      </w:hyperlink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  <w:t>pag. 16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cotangentoide" w:history="1">
        <w:r w:rsidR="005C6FC4" w:rsidRPr="00973ADF">
          <w:rPr>
            <w:rStyle w:val="Collegamentoipertestuale"/>
            <w:rFonts w:ascii="Times New Roman" w:hAnsi="Times New Roman"/>
            <w:b/>
            <w:sz w:val="28"/>
            <w:szCs w:val="28"/>
          </w:rPr>
          <w:t xml:space="preserve">Grafico della </w:t>
        </w:r>
        <w:r w:rsidR="00973ADF" w:rsidRPr="00973ADF">
          <w:rPr>
            <w:rStyle w:val="Collegamentoipertestuale"/>
            <w:rFonts w:ascii="Times New Roman" w:hAnsi="Times New Roman"/>
            <w:b/>
            <w:sz w:val="28"/>
            <w:szCs w:val="28"/>
          </w:rPr>
          <w:t>cotangentoide</w:t>
        </w:r>
      </w:hyperlink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  <w:t>pag. 16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secantoide" w:history="1">
        <w:r w:rsidR="005C6FC4" w:rsidRPr="00973ADF">
          <w:rPr>
            <w:rStyle w:val="Collegamentoipertestuale"/>
            <w:rFonts w:ascii="Times New Roman" w:hAnsi="Times New Roman"/>
            <w:b/>
            <w:sz w:val="28"/>
            <w:szCs w:val="28"/>
          </w:rPr>
          <w:t xml:space="preserve">Grafico della </w:t>
        </w:r>
        <w:r w:rsidR="00973ADF" w:rsidRPr="00973ADF">
          <w:rPr>
            <w:rStyle w:val="Collegamentoipertestuale"/>
            <w:rFonts w:ascii="Times New Roman" w:hAnsi="Times New Roman"/>
            <w:b/>
            <w:sz w:val="28"/>
            <w:szCs w:val="28"/>
          </w:rPr>
          <w:t>secantoide</w:t>
        </w:r>
      </w:hyperlink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  <w:t>pag. 17</w:t>
      </w:r>
    </w:p>
    <w:p w:rsidR="005C6FC4" w:rsidRPr="009D6816" w:rsidRDefault="000251A9" w:rsidP="005C6FC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w:anchor="cosecantoide" w:history="1">
        <w:r w:rsidR="005C6FC4" w:rsidRPr="00973ADF">
          <w:rPr>
            <w:rStyle w:val="Collegamentoipertestuale"/>
            <w:rFonts w:ascii="Times New Roman" w:hAnsi="Times New Roman"/>
            <w:b/>
            <w:sz w:val="28"/>
            <w:szCs w:val="28"/>
          </w:rPr>
          <w:t xml:space="preserve">Grafico della </w:t>
        </w:r>
        <w:r w:rsidR="00973ADF" w:rsidRPr="00973ADF">
          <w:rPr>
            <w:rStyle w:val="Collegamentoipertestuale"/>
            <w:rFonts w:ascii="Times New Roman" w:hAnsi="Times New Roman"/>
            <w:b/>
            <w:sz w:val="28"/>
            <w:szCs w:val="28"/>
          </w:rPr>
          <w:t>cosecantoide</w:t>
        </w:r>
      </w:hyperlink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</w:r>
      <w:r w:rsidR="00C260CA">
        <w:rPr>
          <w:rFonts w:ascii="Times New Roman" w:hAnsi="Times New Roman"/>
          <w:b/>
          <w:sz w:val="28"/>
          <w:szCs w:val="28"/>
        </w:rPr>
        <w:tab/>
        <w:t>pag. 17</w:t>
      </w:r>
    </w:p>
    <w:p w:rsidR="00D47A0B" w:rsidRPr="009D6816" w:rsidRDefault="00D47A0B">
      <w:pPr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b/>
          <w:sz w:val="28"/>
          <w:szCs w:val="28"/>
          <w:u w:val="single"/>
        </w:rPr>
        <w:br w:type="page"/>
      </w:r>
      <w:r w:rsidR="004337C6" w:rsidRPr="009D6816">
        <w:rPr>
          <w:rFonts w:ascii="Times New Roman" w:hAnsi="Times New Roman"/>
          <w:b/>
          <w:sz w:val="28"/>
          <w:szCs w:val="28"/>
          <w:u w:val="single"/>
        </w:rPr>
        <w:lastRenderedPageBreak/>
        <w:t>Archi circolari orientati</w:t>
      </w:r>
    </w:p>
    <w:p w:rsidR="00D47A0B" w:rsidRPr="009D6816" w:rsidRDefault="00D47A0B" w:rsidP="00D47A0B">
      <w:pPr>
        <w:pStyle w:val="Paragrafoelenco"/>
        <w:tabs>
          <w:tab w:val="left" w:pos="284"/>
        </w:tabs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bookmarkStart w:id="0" w:name="archi"/>
      <w:bookmarkEnd w:id="0"/>
    </w:p>
    <w:p w:rsidR="00D47A0B" w:rsidRPr="009D6816" w:rsidRDefault="00D47A0B" w:rsidP="00D47A0B">
      <w:pPr>
        <w:pStyle w:val="Paragrafoelenco"/>
        <w:tabs>
          <w:tab w:val="left" w:pos="28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Considerata la circonferenza di centro </w:t>
      </w:r>
      <w:r w:rsidRPr="009D6816">
        <w:rPr>
          <w:rFonts w:ascii="Times New Roman" w:hAnsi="Times New Roman"/>
          <w:b/>
          <w:sz w:val="28"/>
          <w:szCs w:val="28"/>
        </w:rPr>
        <w:t xml:space="preserve">O </w:t>
      </w:r>
      <w:r w:rsidRPr="009D6816">
        <w:rPr>
          <w:rFonts w:ascii="Times New Roman" w:hAnsi="Times New Roman"/>
          <w:sz w:val="28"/>
          <w:szCs w:val="28"/>
        </w:rPr>
        <w:t xml:space="preserve"> e raggio </w:t>
      </w:r>
      <w:r w:rsidRPr="009D6816">
        <w:rPr>
          <w:rFonts w:ascii="Times New Roman" w:hAnsi="Times New Roman"/>
          <w:b/>
          <w:sz w:val="28"/>
          <w:szCs w:val="28"/>
        </w:rPr>
        <w:t>r</w:t>
      </w:r>
      <w:r w:rsidRPr="009D6816">
        <w:rPr>
          <w:rFonts w:ascii="Times New Roman" w:hAnsi="Times New Roman"/>
          <w:sz w:val="28"/>
          <w:szCs w:val="28"/>
        </w:rPr>
        <w:t xml:space="preserve">, siano </w:t>
      </w:r>
      <w:r w:rsidRPr="009D6816">
        <w:rPr>
          <w:rFonts w:ascii="Times New Roman" w:hAnsi="Times New Roman"/>
          <w:b/>
          <w:sz w:val="28"/>
          <w:szCs w:val="28"/>
        </w:rPr>
        <w:t xml:space="preserve">A </w:t>
      </w:r>
      <w:r w:rsidRPr="009D6816">
        <w:rPr>
          <w:rFonts w:ascii="Times New Roman" w:hAnsi="Times New Roman"/>
          <w:sz w:val="28"/>
          <w:szCs w:val="28"/>
        </w:rPr>
        <w:t xml:space="preserve">e </w:t>
      </w:r>
      <w:r w:rsidRPr="009D6816">
        <w:rPr>
          <w:rFonts w:ascii="Times New Roman" w:hAnsi="Times New Roman"/>
          <w:b/>
          <w:sz w:val="28"/>
          <w:szCs w:val="28"/>
        </w:rPr>
        <w:t xml:space="preserve">B </w:t>
      </w:r>
      <w:r w:rsidRPr="009D6816">
        <w:rPr>
          <w:rFonts w:ascii="Times New Roman" w:hAnsi="Times New Roman"/>
          <w:sz w:val="28"/>
          <w:szCs w:val="28"/>
        </w:rPr>
        <w:t xml:space="preserve"> due punti di essa, è noto che t</w:t>
      </w:r>
      <w:r w:rsidR="00352959" w:rsidRPr="009D6816">
        <w:rPr>
          <w:rFonts w:ascii="Times New Roman" w:hAnsi="Times New Roman"/>
          <w:sz w:val="28"/>
          <w:szCs w:val="28"/>
        </w:rPr>
        <w:t>ali punti determinano due archi.</w:t>
      </w:r>
    </w:p>
    <w:p w:rsidR="00352959" w:rsidRPr="009D6816" w:rsidRDefault="00DA22C2" w:rsidP="0035295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176530</wp:posOffset>
                </wp:positionV>
                <wp:extent cx="1828165" cy="1828800"/>
                <wp:effectExtent l="0" t="119380" r="124460" b="128270"/>
                <wp:wrapNone/>
                <wp:docPr id="30" name="Ar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33626682">
                          <a:off x="0" y="0"/>
                          <a:ext cx="1828165" cy="182880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43165 w 43165"/>
                            <a:gd name="T1" fmla="*/ 22821 h 43200"/>
                            <a:gd name="T2" fmla="*/ 38768 w 43165"/>
                            <a:gd name="T3" fmla="*/ 8492 h 43200"/>
                            <a:gd name="T4" fmla="*/ 21600 w 43165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165" h="43200" fill="none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</a:path>
                            <a:path w="43165" h="43200" stroke="0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8" o:spid="_x0000_s1026" style="position:absolute;margin-left:165pt;margin-top:13.9pt;width:143.95pt;height:2in;rotation:-10456616fd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165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" path="m43165,22821nfc42517,34257,33055,43199,21600,43200,9670,43200,,33529,,21600,,9670,9670,,21600,v6733,-1,13081,3140,17168,8491em43165,22821nsc42517,34257,33055,43199,21600,43200,9670,43200,,33529,,21600,,9670,9670,,21600,v6733,-1,13081,3140,17168,8491l21600,21600r21565,1221xe" filled="f">
                <v:stroke startarrow="oval"/>
                <v:path arrowok="t" o:extrusionok="f" o:connecttype="custom" o:connectlocs="1828165,966089;1641939,359495;914824,914400" o:connectangles="0,0,0"/>
                <o:lock v:ext="edit" aspectratio="t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176530</wp:posOffset>
                </wp:positionV>
                <wp:extent cx="1828165" cy="1828800"/>
                <wp:effectExtent l="9525" t="5080" r="10160" b="13970"/>
                <wp:wrapNone/>
                <wp:docPr id="29" name="Ar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165" cy="182880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43165 w 43165"/>
                            <a:gd name="T1" fmla="*/ 22821 h 43200"/>
                            <a:gd name="T2" fmla="*/ 38768 w 43165"/>
                            <a:gd name="T3" fmla="*/ 8492 h 43200"/>
                            <a:gd name="T4" fmla="*/ 21600 w 43165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165" h="43200" fill="none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</a:path>
                            <a:path w="43165" h="43200" stroke="0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4" o:spid="_x0000_s1026" style="position:absolute;margin-left:165pt;margin-top:13.9pt;width:143.95pt;height:2in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165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" path="m43165,22821nfc42517,34257,33055,43199,21600,43200,9670,43200,,33529,,21600,,9670,9670,,21600,v6733,-1,13081,3140,17168,8491em43165,22821nsc42517,34257,33055,43199,21600,43200,9670,43200,,33529,,21600,,9670,9670,,21600,v6733,-1,13081,3140,17168,8491l21600,21600r21565,1221xe" filled="f">
                <v:stroke endarrow="oval"/>
                <v:path arrowok="t" o:extrusionok="f" o:connecttype="custom" o:connectlocs="1828165,966089;1641939,359495;914824,914400" o:connectangles="0,0,0"/>
              </v:shape>
            </w:pict>
          </mc:Fallback>
        </mc:AlternateContent>
      </w:r>
    </w:p>
    <w:bookmarkStart w:id="1" w:name="_top"/>
    <w:bookmarkEnd w:id="1"/>
    <w:p w:rsidR="00352959" w:rsidRPr="009D6816" w:rsidRDefault="00DA22C2" w:rsidP="0035295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170180</wp:posOffset>
                </wp:positionV>
                <wp:extent cx="349250" cy="264795"/>
                <wp:effectExtent l="0" t="0" r="3175" b="3175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959" w:rsidRPr="00352959" w:rsidRDefault="00352959" w:rsidP="0035295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97pt;margin-top:13.4pt;width:27.5pt;height:20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1dswIAALk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" filled="f" stroked="f">
                <v:textbox>
                  <w:txbxContent>
                    <w:p w:rsidR="00352959" w:rsidRPr="00352959" w:rsidRDefault="00352959" w:rsidP="0035295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352959" w:rsidRPr="009D6816" w:rsidRDefault="00DA22C2" w:rsidP="0035295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163830</wp:posOffset>
                </wp:positionV>
                <wp:extent cx="349250" cy="264795"/>
                <wp:effectExtent l="0" t="1905" r="3175" b="0"/>
                <wp:wrapNone/>
                <wp:docPr id="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959" w:rsidRPr="00352959" w:rsidRDefault="0035295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48.5pt;margin-top:12.9pt;width:27.5pt;height:20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KSo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" filled="f" stroked="f">
                <v:textbox>
                  <w:txbxContent>
                    <w:p w:rsidR="00352959" w:rsidRPr="00352959" w:rsidRDefault="0035295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352959" w:rsidRPr="009D6816" w:rsidRDefault="00352959" w:rsidP="0035295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</w:p>
    <w:p w:rsidR="00352959" w:rsidRPr="009D6816" w:rsidRDefault="00352959" w:rsidP="0035295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</w:p>
    <w:p w:rsidR="00352959" w:rsidRPr="009D6816" w:rsidRDefault="00352959" w:rsidP="0035295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</w:p>
    <w:p w:rsidR="00352959" w:rsidRPr="009D6816" w:rsidRDefault="00DA22C2" w:rsidP="0035295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3841750</wp:posOffset>
                </wp:positionH>
                <wp:positionV relativeFrom="paragraph">
                  <wp:posOffset>144145</wp:posOffset>
                </wp:positionV>
                <wp:extent cx="488950" cy="349250"/>
                <wp:effectExtent l="3175" t="1270" r="3175" b="1905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2A04" w:rsidRPr="00C72A04" w:rsidRDefault="00C72A04" w:rsidP="00C72A04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fig. 1</w:t>
                            </w:r>
                          </w:p>
                          <w:p w:rsidR="00C72A04" w:rsidRPr="00352959" w:rsidRDefault="00C72A04" w:rsidP="00C72A04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302.5pt;margin-top:11.35pt;width:38.5pt;height:27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5T6tgIAAME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" filled="f" stroked="f">
                <v:textbox>
                  <w:txbxContent>
                    <w:p w:rsidR="00C72A04" w:rsidRPr="00C72A04" w:rsidRDefault="00C72A04" w:rsidP="00C72A04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fig. 1</w:t>
                      </w:r>
                    </w:p>
                    <w:p w:rsidR="00C72A04" w:rsidRPr="00352959" w:rsidRDefault="00C72A04" w:rsidP="00C72A04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352959" w:rsidRPr="009D6816" w:rsidRDefault="00352959" w:rsidP="0035295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</w:p>
    <w:p w:rsidR="00C72A04" w:rsidRPr="009D6816" w:rsidRDefault="00C72A04" w:rsidP="00C72A04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</w:p>
    <w:p w:rsidR="00D47A0B" w:rsidRPr="009D6816" w:rsidRDefault="00C72A04" w:rsidP="00C72A04">
      <w:pPr>
        <w:pStyle w:val="Paragrafoelenco"/>
        <w:tabs>
          <w:tab w:val="left" w:pos="284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Se si considera l’arco </w:t>
      </w:r>
      <m:oMath>
        <m:acc>
          <m:accPr>
            <m:ctrlPr>
              <w:rPr>
                <w:rFonts w:ascii="Cambria Math" w:hAnsi="Cambria Math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AB</m:t>
            </m:r>
          </m:e>
        </m:acc>
      </m:oMath>
      <w:r w:rsidRPr="009D6816">
        <w:rPr>
          <w:rFonts w:ascii="Times New Roman" w:hAnsi="Times New Roman"/>
          <w:sz w:val="28"/>
          <w:szCs w:val="28"/>
        </w:rPr>
        <w:t xml:space="preserve"> si determina un’ambiguità, perché non si riesce a stabilire in modo univoco quale dei due archi si vuole prendere in considerazione, pertanto, per evitare tale indecisione, si </w:t>
      </w:r>
      <w:r w:rsidR="00B25221" w:rsidRPr="009D6816">
        <w:rPr>
          <w:rFonts w:ascii="Times New Roman" w:hAnsi="Times New Roman"/>
          <w:sz w:val="28"/>
          <w:szCs w:val="28"/>
        </w:rPr>
        <w:t>decide</w:t>
      </w:r>
      <w:r w:rsidRPr="009D6816">
        <w:rPr>
          <w:rFonts w:ascii="Times New Roman" w:hAnsi="Times New Roman"/>
          <w:sz w:val="28"/>
          <w:szCs w:val="28"/>
        </w:rPr>
        <w:t xml:space="preserve"> di fissare come verso positivo il verso </w:t>
      </w:r>
      <w:r w:rsidRPr="009D6816">
        <w:rPr>
          <w:rFonts w:ascii="Times New Roman" w:hAnsi="Times New Roman"/>
          <w:b/>
          <w:sz w:val="28"/>
          <w:szCs w:val="28"/>
        </w:rPr>
        <w:t>orario</w:t>
      </w:r>
      <w:r w:rsidRPr="009D6816">
        <w:rPr>
          <w:rFonts w:ascii="Times New Roman" w:hAnsi="Times New Roman"/>
          <w:sz w:val="28"/>
          <w:szCs w:val="28"/>
        </w:rPr>
        <w:t>.</w:t>
      </w:r>
    </w:p>
    <w:p w:rsidR="00CD2CA0" w:rsidRPr="009D6816" w:rsidRDefault="00B53432" w:rsidP="00C72A04">
      <w:pPr>
        <w:pStyle w:val="Paragrafoelenco"/>
        <w:tabs>
          <w:tab w:val="left" w:pos="284"/>
        </w:tabs>
        <w:ind w:left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S</w:t>
      </w:r>
      <w:r w:rsidR="00D47A0B" w:rsidRPr="009D6816">
        <w:rPr>
          <w:rFonts w:ascii="Times New Roman" w:hAnsi="Times New Roman"/>
          <w:sz w:val="28"/>
          <w:szCs w:val="28"/>
        </w:rPr>
        <w:t>i stabilisce che, in conseguenza di tale convenzione, il m</w:t>
      </w:r>
      <w:r w:rsidR="00C72A04" w:rsidRPr="009D6816">
        <w:rPr>
          <w:rFonts w:ascii="Times New Roman" w:hAnsi="Times New Roman"/>
          <w:sz w:val="28"/>
          <w:szCs w:val="28"/>
        </w:rPr>
        <w:t>aggi</w:t>
      </w:r>
      <w:r w:rsidR="00D47A0B" w:rsidRPr="009D6816">
        <w:rPr>
          <w:rFonts w:ascii="Times New Roman" w:hAnsi="Times New Roman"/>
          <w:sz w:val="28"/>
          <w:szCs w:val="28"/>
        </w:rPr>
        <w:t>ore dei due archi sarà indicato come:</w:t>
      </w:r>
      <w:r w:rsidRPr="009D6816">
        <w:rPr>
          <w:rFonts w:ascii="Times New Roman" w:hAnsi="Times New Roman"/>
          <w:sz w:val="28"/>
          <w:szCs w:val="28"/>
        </w:rPr>
        <w:t xml:space="preserve"> </w:t>
      </w:r>
      <m:oMath>
        <m:acc>
          <m:accPr>
            <m:ctrlPr>
              <w:rPr>
                <w:rFonts w:ascii="Cambria Math" w:hAnsi="Cambria Math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AB</m:t>
            </m:r>
          </m:e>
        </m:acc>
      </m:oMath>
      <w:r w:rsidR="00D47A0B" w:rsidRPr="009D681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D47A0B" w:rsidRPr="009D6816">
        <w:rPr>
          <w:rFonts w:ascii="Times New Roman" w:eastAsia="Times New Roman" w:hAnsi="Times New Roman"/>
          <w:sz w:val="28"/>
          <w:szCs w:val="28"/>
        </w:rPr>
        <w:t xml:space="preserve">in quanto, per andare da </w:t>
      </w:r>
      <w:r w:rsidR="00D47A0B" w:rsidRPr="009D6816">
        <w:rPr>
          <w:rFonts w:ascii="Times New Roman" w:eastAsia="Times New Roman" w:hAnsi="Times New Roman"/>
          <w:b/>
          <w:sz w:val="28"/>
          <w:szCs w:val="28"/>
        </w:rPr>
        <w:t xml:space="preserve">A </w:t>
      </w:r>
      <w:r w:rsidR="00D47A0B" w:rsidRPr="009D6816">
        <w:rPr>
          <w:rFonts w:ascii="Times New Roman" w:eastAsia="Times New Roman" w:hAnsi="Times New Roman"/>
          <w:sz w:val="28"/>
          <w:szCs w:val="28"/>
        </w:rPr>
        <w:t xml:space="preserve">a </w:t>
      </w:r>
      <w:r w:rsidR="00D47A0B" w:rsidRPr="009D6816">
        <w:rPr>
          <w:rFonts w:ascii="Times New Roman" w:eastAsia="Times New Roman" w:hAnsi="Times New Roman"/>
          <w:b/>
          <w:sz w:val="28"/>
          <w:szCs w:val="28"/>
        </w:rPr>
        <w:t xml:space="preserve">B, </w:t>
      </w:r>
      <w:r w:rsidR="00D47A0B" w:rsidRPr="009D6816">
        <w:rPr>
          <w:rFonts w:ascii="Times New Roman" w:eastAsia="Times New Roman" w:hAnsi="Times New Roman"/>
          <w:sz w:val="28"/>
          <w:szCs w:val="28"/>
        </w:rPr>
        <w:t>si procede in verso concorde con quello positivo, oppure come:</w:t>
      </w:r>
      <w:r w:rsidR="00661EF4" w:rsidRPr="009D6816"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-</m:t>
        </m:r>
        <m:acc>
          <m:accPr>
            <m:ctrlPr>
              <w:rPr>
                <w:rFonts w:ascii="Cambria Math" w:hAnsi="Cambria Math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BA</m:t>
            </m:r>
          </m:e>
        </m:acc>
      </m:oMath>
      <w:r w:rsidR="00D47A0B" w:rsidRPr="009D681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D47A0B" w:rsidRPr="009D6816">
        <w:rPr>
          <w:rFonts w:ascii="Times New Roman" w:eastAsia="Times New Roman" w:hAnsi="Times New Roman"/>
          <w:sz w:val="28"/>
          <w:szCs w:val="28"/>
        </w:rPr>
        <w:t xml:space="preserve">in quanto, per andare da </w:t>
      </w:r>
      <w:r w:rsidR="00D47A0B" w:rsidRPr="009D6816">
        <w:rPr>
          <w:rFonts w:ascii="Times New Roman" w:eastAsia="Times New Roman" w:hAnsi="Times New Roman"/>
          <w:b/>
          <w:sz w:val="28"/>
          <w:szCs w:val="28"/>
        </w:rPr>
        <w:t xml:space="preserve">B </w:t>
      </w:r>
      <w:r w:rsidR="00D47A0B" w:rsidRPr="009D6816">
        <w:rPr>
          <w:rFonts w:ascii="Times New Roman" w:eastAsia="Times New Roman" w:hAnsi="Times New Roman"/>
          <w:sz w:val="28"/>
          <w:szCs w:val="28"/>
        </w:rPr>
        <w:t xml:space="preserve">ad </w:t>
      </w:r>
      <w:r w:rsidR="00D47A0B" w:rsidRPr="009D6816">
        <w:rPr>
          <w:rFonts w:ascii="Times New Roman" w:eastAsia="Times New Roman" w:hAnsi="Times New Roman"/>
          <w:b/>
          <w:sz w:val="28"/>
          <w:szCs w:val="28"/>
        </w:rPr>
        <w:t>A</w:t>
      </w:r>
      <w:r w:rsidR="00D47A0B" w:rsidRPr="009D6816">
        <w:rPr>
          <w:rFonts w:ascii="Times New Roman" w:eastAsia="Times New Roman" w:hAnsi="Times New Roman"/>
          <w:sz w:val="28"/>
          <w:szCs w:val="28"/>
        </w:rPr>
        <w:t>, si procede in verso discorde con quello positivo.</w:t>
      </w:r>
      <w:r w:rsidR="00661EF4" w:rsidRPr="009D6816">
        <w:rPr>
          <w:rFonts w:ascii="Times New Roman" w:eastAsia="Times New Roman" w:hAnsi="Times New Roman"/>
          <w:sz w:val="28"/>
          <w:szCs w:val="28"/>
        </w:rPr>
        <w:t xml:space="preserve"> </w:t>
      </w:r>
      <w:r w:rsidR="00D47A0B" w:rsidRPr="009D6816">
        <w:rPr>
          <w:rFonts w:ascii="Times New Roman" w:eastAsia="Times New Roman" w:hAnsi="Times New Roman"/>
          <w:sz w:val="28"/>
          <w:szCs w:val="28"/>
        </w:rPr>
        <w:t xml:space="preserve">Evidentemente il </w:t>
      </w:r>
      <w:r w:rsidR="00C72A04" w:rsidRPr="009D6816">
        <w:rPr>
          <w:rFonts w:ascii="Times New Roman" w:eastAsia="Times New Roman" w:hAnsi="Times New Roman"/>
          <w:sz w:val="28"/>
          <w:szCs w:val="28"/>
        </w:rPr>
        <w:t>minore</w:t>
      </w:r>
      <w:r w:rsidR="00D47A0B" w:rsidRPr="009D6816">
        <w:rPr>
          <w:rFonts w:ascii="Times New Roman" w:eastAsia="Times New Roman" w:hAnsi="Times New Roman"/>
          <w:sz w:val="28"/>
          <w:szCs w:val="28"/>
        </w:rPr>
        <w:t xml:space="preserve"> dei due archi dovrà essere indicato in uno dei </w:t>
      </w:r>
      <w:r w:rsidR="00CD2CA0" w:rsidRPr="009D6816">
        <w:rPr>
          <w:rFonts w:ascii="Times New Roman" w:eastAsia="Times New Roman" w:hAnsi="Times New Roman"/>
          <w:sz w:val="28"/>
          <w:szCs w:val="28"/>
        </w:rPr>
        <w:t xml:space="preserve">seguenti modi: </w:t>
      </w:r>
      <m:oMath>
        <m:acc>
          <m:accPr>
            <m:ctrlPr>
              <w:rPr>
                <w:rFonts w:ascii="Cambria Math" w:eastAsia="Times New Roman" w:hAnsi="Cambria Math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BA</m:t>
            </m:r>
          </m:e>
        </m:acc>
      </m:oMath>
      <w:r w:rsidR="00CD2CA0" w:rsidRPr="009D681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9D681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D2CA0" w:rsidRPr="009D6816">
        <w:rPr>
          <w:rFonts w:ascii="Times New Roman" w:eastAsia="Times New Roman" w:hAnsi="Times New Roman"/>
          <w:b/>
          <w:sz w:val="28"/>
          <w:szCs w:val="28"/>
        </w:rPr>
        <w:t xml:space="preserve">o </w:t>
      </w:r>
      <m:oMath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-</m:t>
        </m:r>
        <m:acc>
          <m:accPr>
            <m:ctrlPr>
              <w:rPr>
                <w:rFonts w:ascii="Cambria Math" w:eastAsia="Times New Roman" w:hAnsi="Cambria Math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AB</m:t>
            </m:r>
          </m:e>
        </m:acc>
      </m:oMath>
      <w:r w:rsidR="00CD2CA0" w:rsidRPr="009D6816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C72A04" w:rsidRPr="009D6816" w:rsidRDefault="00DA22C2" w:rsidP="00C72A04">
      <w:pPr>
        <w:pStyle w:val="Paragrafoelenco"/>
        <w:tabs>
          <w:tab w:val="left" w:pos="284"/>
        </w:tabs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134620</wp:posOffset>
                </wp:positionV>
                <wp:extent cx="1828165" cy="1828800"/>
                <wp:effectExtent l="139700" t="48895" r="127635" b="141605"/>
                <wp:wrapNone/>
                <wp:docPr id="25" name="Ar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859486">
                          <a:off x="0" y="0"/>
                          <a:ext cx="1828165" cy="182880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43165 w 43165"/>
                            <a:gd name="T1" fmla="*/ 22821 h 43200"/>
                            <a:gd name="T2" fmla="*/ 38768 w 43165"/>
                            <a:gd name="T3" fmla="*/ 8492 h 43200"/>
                            <a:gd name="T4" fmla="*/ 21600 w 43165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165" h="43200" fill="none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</a:path>
                            <a:path w="43165" h="43200" stroke="0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5" o:spid="_x0000_s1026" style="position:absolute;margin-left:159.5pt;margin-top:10.6pt;width:143.95pt;height:2in;rotation:-2031055fd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165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" path="m43165,22821nfc42517,34257,33055,43199,21600,43200,9670,43200,,33529,,21600,,9670,9670,,21600,v6733,-1,13081,3140,17168,8491em43165,22821nsc42517,34257,33055,43199,21600,43200,9670,43200,,33529,,21600,,9670,9670,,21600,v6733,-1,13081,3140,17168,8491l21600,21600r21565,1221xe" filled="f">
                <v:stroke startarrow="oval" endarrow="block" endarrowwidth="wide"/>
                <v:path arrowok="t" o:extrusionok="f" o:connecttype="custom" o:connectlocs="1828165,966089;1641939,359495;914824,914400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134620</wp:posOffset>
                </wp:positionV>
                <wp:extent cx="1828165" cy="1828800"/>
                <wp:effectExtent l="0" t="125095" r="127635" b="132080"/>
                <wp:wrapNone/>
                <wp:docPr id="24" name="Ar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3626682">
                          <a:off x="0" y="0"/>
                          <a:ext cx="1828165" cy="182880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43165 w 43165"/>
                            <a:gd name="T1" fmla="*/ 22821 h 43200"/>
                            <a:gd name="T2" fmla="*/ 38768 w 43165"/>
                            <a:gd name="T3" fmla="*/ 8492 h 43200"/>
                            <a:gd name="T4" fmla="*/ 21600 w 43165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165" h="43200" fill="none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</a:path>
                            <a:path w="43165" h="43200" stroke="0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4" o:spid="_x0000_s1026" style="position:absolute;margin-left:159.5pt;margin-top:10.6pt;width:143.95pt;height:2in;rotation:-10456616fd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165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" path="m43165,22821nfc42517,34257,33055,43199,21600,43200,9670,43200,,33529,,21600,,9670,9670,,21600,v6733,-1,13081,3140,17168,8491em43165,22821nsc42517,34257,33055,43199,21600,43200,9670,43200,,33529,,21600,,9670,9670,,21600,v6733,-1,13081,3140,17168,8491l21600,21600r21565,1221xe" filled="f">
                <v:stroke startarrow="oval"/>
                <v:path arrowok="t" o:extrusionok="f" o:connecttype="custom" o:connectlocs="1828165,966089;1641939,359495;914824,914400" o:connectangles="0,0,0"/>
              </v:shape>
            </w:pict>
          </mc:Fallback>
        </mc:AlternateContent>
      </w:r>
    </w:p>
    <w:p w:rsidR="005933DF" w:rsidRPr="009D6816" w:rsidRDefault="00DA22C2" w:rsidP="005933DF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128270</wp:posOffset>
                </wp:positionV>
                <wp:extent cx="349250" cy="264795"/>
                <wp:effectExtent l="0" t="4445" r="0" b="0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33DF" w:rsidRPr="00352959" w:rsidRDefault="005933DF" w:rsidP="005933D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291.5pt;margin-top:10.1pt;width:27.5pt;height:20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9i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" filled="f" stroked="f">
                <v:textbox>
                  <w:txbxContent>
                    <w:p w:rsidR="005933DF" w:rsidRPr="00352959" w:rsidRDefault="005933DF" w:rsidP="005933D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5933DF" w:rsidRPr="009D6816" w:rsidRDefault="00DA22C2" w:rsidP="005933DF">
      <w:pPr>
        <w:pStyle w:val="Paragrafoelenco"/>
        <w:tabs>
          <w:tab w:val="left" w:pos="284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1816100</wp:posOffset>
                </wp:positionH>
                <wp:positionV relativeFrom="paragraph">
                  <wp:posOffset>7620</wp:posOffset>
                </wp:positionV>
                <wp:extent cx="349250" cy="264795"/>
                <wp:effectExtent l="0" t="0" r="0" b="3810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33DF" w:rsidRPr="00352959" w:rsidRDefault="005933DF" w:rsidP="005933D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143pt;margin-top:.6pt;width:27.5pt;height:20.8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BauA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" filled="f" stroked="f">
                <v:textbox>
                  <w:txbxContent>
                    <w:p w:rsidR="005933DF" w:rsidRPr="00352959" w:rsidRDefault="005933DF" w:rsidP="005933D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5933DF" w:rsidRPr="009D6816" w:rsidRDefault="005933DF" w:rsidP="005933DF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</w:p>
    <w:p w:rsidR="005933DF" w:rsidRPr="009D6816" w:rsidRDefault="005933DF" w:rsidP="005933DF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</w:p>
    <w:p w:rsidR="005933DF" w:rsidRPr="009D6816" w:rsidRDefault="00DA22C2" w:rsidP="005933DF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88900</wp:posOffset>
                </wp:positionV>
                <wp:extent cx="488950" cy="349250"/>
                <wp:effectExtent l="0" t="3175" r="0" b="0"/>
                <wp:wrapNone/>
                <wp:docPr id="2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33DF" w:rsidRPr="00C72A04" w:rsidRDefault="005933DF" w:rsidP="005933DF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fig.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:rsidR="005933DF" w:rsidRPr="00352959" w:rsidRDefault="005933DF" w:rsidP="005933D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297pt;margin-top:7pt;width:38.5pt;height:27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tJ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" filled="f" stroked="f">
                <v:textbox>
                  <w:txbxContent>
                    <w:p w:rsidR="005933DF" w:rsidRPr="00C72A04" w:rsidRDefault="005933DF" w:rsidP="005933DF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fig.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2</w:t>
                      </w:r>
                    </w:p>
                    <w:p w:rsidR="005933DF" w:rsidRPr="00352959" w:rsidRDefault="005933DF" w:rsidP="005933D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5933DF" w:rsidRPr="009D6816" w:rsidRDefault="005933DF" w:rsidP="005933DF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</w:p>
    <w:p w:rsidR="005933DF" w:rsidRPr="009D6816" w:rsidRDefault="005933DF" w:rsidP="005933DF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</w:p>
    <w:p w:rsidR="001F16B6" w:rsidRPr="009D6816" w:rsidRDefault="001F16B6" w:rsidP="00CD2CA0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CD2CA0" w:rsidRPr="009D6816" w:rsidRDefault="00CD2CA0" w:rsidP="00CD2CA0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8"/>
          <w:szCs w:val="28"/>
          <w:u w:val="single"/>
        </w:rPr>
      </w:pPr>
      <w:bookmarkStart w:id="2" w:name="concetto"/>
      <w:bookmarkEnd w:id="2"/>
      <w:r w:rsidRPr="009D6816">
        <w:rPr>
          <w:rFonts w:ascii="Times New Roman" w:eastAsia="Times New Roman" w:hAnsi="Times New Roman"/>
          <w:b/>
          <w:sz w:val="28"/>
          <w:szCs w:val="28"/>
          <w:u w:val="single"/>
        </w:rPr>
        <w:t>Concetto di misura</w:t>
      </w:r>
    </w:p>
    <w:p w:rsidR="00CD2CA0" w:rsidRPr="009D6816" w:rsidRDefault="00CD2CA0" w:rsidP="00D47A0B">
      <w:pPr>
        <w:pStyle w:val="Paragrafoelenco"/>
        <w:tabs>
          <w:tab w:val="left" w:pos="284"/>
        </w:tabs>
        <w:ind w:left="0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CD2CA0" w:rsidRPr="009D6816" w:rsidRDefault="00CD2CA0" w:rsidP="00661EF4">
      <w:pPr>
        <w:pStyle w:val="Paragrafoelenco"/>
        <w:tabs>
          <w:tab w:val="left" w:pos="284"/>
        </w:tabs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 xml:space="preserve">Si dice misura di una grandezza </w:t>
      </w:r>
      <w:r w:rsidRPr="009D6816">
        <w:rPr>
          <w:rFonts w:ascii="Times New Roman" w:eastAsia="Times New Roman" w:hAnsi="Times New Roman"/>
          <w:b/>
          <w:sz w:val="28"/>
          <w:szCs w:val="28"/>
        </w:rPr>
        <w:t xml:space="preserve">A </w:t>
      </w:r>
      <w:r w:rsidRPr="009D6816">
        <w:rPr>
          <w:rFonts w:ascii="Times New Roman" w:eastAsia="Times New Roman" w:hAnsi="Times New Roman"/>
          <w:sz w:val="28"/>
          <w:szCs w:val="28"/>
        </w:rPr>
        <w:t xml:space="preserve">rispetto ad una grandezza omogenea </w:t>
      </w:r>
      <w:r w:rsidRPr="009D6816">
        <w:rPr>
          <w:rFonts w:ascii="Times New Roman" w:eastAsia="Times New Roman" w:hAnsi="Times New Roman"/>
          <w:b/>
          <w:sz w:val="28"/>
          <w:szCs w:val="28"/>
        </w:rPr>
        <w:t>U</w:t>
      </w:r>
      <w:r w:rsidRPr="009D6816">
        <w:rPr>
          <w:rFonts w:ascii="Times New Roman" w:eastAsia="Times New Roman" w:hAnsi="Times New Roman"/>
          <w:sz w:val="28"/>
          <w:szCs w:val="28"/>
        </w:rPr>
        <w:t xml:space="preserve">, presa arbitrariamente quale unità di misura, il rapporto tra </w:t>
      </w:r>
      <w:r w:rsidRPr="009D6816">
        <w:rPr>
          <w:rFonts w:ascii="Times New Roman" w:eastAsia="Times New Roman" w:hAnsi="Times New Roman"/>
          <w:b/>
          <w:sz w:val="28"/>
          <w:szCs w:val="28"/>
        </w:rPr>
        <w:t xml:space="preserve">A </w:t>
      </w:r>
      <w:r w:rsidRPr="009D6816">
        <w:rPr>
          <w:rFonts w:ascii="Times New Roman" w:eastAsia="Times New Roman" w:hAnsi="Times New Roman"/>
          <w:sz w:val="28"/>
          <w:szCs w:val="28"/>
        </w:rPr>
        <w:t xml:space="preserve">ed </w:t>
      </w:r>
      <w:r w:rsidRPr="009D6816">
        <w:rPr>
          <w:rFonts w:ascii="Times New Roman" w:eastAsia="Times New Roman" w:hAnsi="Times New Roman"/>
          <w:b/>
          <w:sz w:val="28"/>
          <w:szCs w:val="28"/>
        </w:rPr>
        <w:t>U</w:t>
      </w:r>
      <w:r w:rsidRPr="009D6816">
        <w:rPr>
          <w:rFonts w:ascii="Times New Roman" w:eastAsia="Times New Roman" w:hAnsi="Times New Roman"/>
          <w:sz w:val="28"/>
          <w:szCs w:val="28"/>
        </w:rPr>
        <w:t>, cioè:</w:t>
      </w:r>
    </w:p>
    <w:p w:rsidR="00CD2CA0" w:rsidRPr="00DA22C2" w:rsidRDefault="00DA22C2" w:rsidP="00CD2CA0">
      <w:pPr>
        <w:pStyle w:val="Paragrafoelenco"/>
        <w:tabs>
          <w:tab w:val="left" w:pos="284"/>
        </w:tabs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a</m:t>
          </m:r>
          <m:r>
            <m:rPr>
              <m:sty m:val="b"/>
            </m:rPr>
            <w:rPr>
              <w:rFonts w:ascii="Cambria Math" w:hAnsi="Times New Roman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A</m:t>
          </m:r>
          <m:r>
            <m:rPr>
              <m:sty m:val="b"/>
            </m:rPr>
            <w:rPr>
              <w:rFonts w:ascii="Cambria Math" w:hAnsi="Times New Roman"/>
              <w:sz w:val="28"/>
              <w:szCs w:val="28"/>
            </w:rPr>
            <m:t>/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U</m:t>
          </m:r>
        </m:oMath>
      </m:oMathPara>
    </w:p>
    <w:p w:rsidR="00CD2CA0" w:rsidRPr="009D6816" w:rsidRDefault="00CD2CA0" w:rsidP="00CD2CA0">
      <w:pPr>
        <w:pStyle w:val="Paragrafoelenco"/>
        <w:tabs>
          <w:tab w:val="left" w:pos="284"/>
        </w:tabs>
        <w:ind w:left="0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>Tale rapporto è un numero in quanto rapporto tra grandezze omogenee.</w:t>
      </w:r>
    </w:p>
    <w:p w:rsidR="004337C6" w:rsidRPr="009D6816" w:rsidRDefault="004337C6" w:rsidP="00CD2CA0">
      <w:pPr>
        <w:pStyle w:val="Paragrafoelenco"/>
        <w:tabs>
          <w:tab w:val="left" w:pos="284"/>
        </w:tabs>
        <w:ind w:left="0"/>
        <w:rPr>
          <w:rFonts w:ascii="Times New Roman" w:eastAsia="Times New Roman" w:hAnsi="Times New Roman"/>
          <w:sz w:val="28"/>
          <w:szCs w:val="28"/>
        </w:rPr>
      </w:pPr>
    </w:p>
    <w:p w:rsidR="004337C6" w:rsidRDefault="004337C6" w:rsidP="00CD2CA0">
      <w:pPr>
        <w:pStyle w:val="Paragrafoelenco"/>
        <w:tabs>
          <w:tab w:val="left" w:pos="284"/>
        </w:tabs>
        <w:ind w:left="0"/>
        <w:rPr>
          <w:rFonts w:ascii="Times New Roman" w:eastAsia="Times New Roman" w:hAnsi="Times New Roman"/>
          <w:sz w:val="28"/>
          <w:szCs w:val="28"/>
        </w:rPr>
      </w:pPr>
    </w:p>
    <w:p w:rsidR="00DA22C2" w:rsidRPr="009D6816" w:rsidRDefault="00DA22C2" w:rsidP="00CD2CA0">
      <w:pPr>
        <w:pStyle w:val="Paragrafoelenco"/>
        <w:tabs>
          <w:tab w:val="left" w:pos="284"/>
        </w:tabs>
        <w:ind w:left="0"/>
        <w:rPr>
          <w:rFonts w:ascii="Times New Roman" w:eastAsia="Times New Roman" w:hAnsi="Times New Roman"/>
          <w:sz w:val="28"/>
          <w:szCs w:val="28"/>
        </w:rPr>
      </w:pPr>
    </w:p>
    <w:p w:rsidR="00CD2CA0" w:rsidRPr="009D6816" w:rsidRDefault="00CD2CA0" w:rsidP="00247D48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8"/>
          <w:szCs w:val="28"/>
          <w:u w:val="single"/>
        </w:rPr>
      </w:pPr>
      <w:bookmarkStart w:id="3" w:name="misura"/>
      <w:bookmarkEnd w:id="3"/>
      <w:r w:rsidRPr="009D6816">
        <w:rPr>
          <w:rFonts w:ascii="Times New Roman" w:eastAsia="Times New Roman" w:hAnsi="Times New Roman"/>
          <w:b/>
          <w:sz w:val="28"/>
          <w:szCs w:val="28"/>
          <w:u w:val="single"/>
        </w:rPr>
        <w:lastRenderedPageBreak/>
        <w:t>Misura angolare di un arco circolare</w:t>
      </w:r>
    </w:p>
    <w:p w:rsidR="00247D48" w:rsidRPr="009D6816" w:rsidRDefault="00247D48" w:rsidP="00247D48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6D69F2" w:rsidRPr="009D6816" w:rsidRDefault="00661EF4" w:rsidP="00661EF4">
      <w:pPr>
        <w:pStyle w:val="Paragrafoelenco"/>
        <w:tabs>
          <w:tab w:val="left" w:pos="284"/>
        </w:tabs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>S</w:t>
      </w:r>
      <w:r w:rsidR="00CD2CA0" w:rsidRPr="009D6816">
        <w:rPr>
          <w:rFonts w:ascii="Times New Roman" w:eastAsia="Times New Roman" w:hAnsi="Times New Roman"/>
          <w:sz w:val="28"/>
          <w:szCs w:val="28"/>
        </w:rPr>
        <w:t>i dice misura angolare di un arco circolare orientato quella dell’angolo al centro che insiste sull’arco considerato.</w:t>
      </w:r>
      <w:r w:rsidRPr="009D6816">
        <w:rPr>
          <w:rFonts w:ascii="Times New Roman" w:eastAsia="Times New Roman" w:hAnsi="Times New Roman"/>
          <w:sz w:val="28"/>
          <w:szCs w:val="28"/>
        </w:rPr>
        <w:t xml:space="preserve"> </w:t>
      </w:r>
      <w:r w:rsidR="00CD2CA0" w:rsidRPr="009D6816">
        <w:rPr>
          <w:rFonts w:ascii="Times New Roman" w:eastAsia="Times New Roman" w:hAnsi="Times New Roman"/>
          <w:sz w:val="28"/>
          <w:szCs w:val="28"/>
        </w:rPr>
        <w:t xml:space="preserve">In conseguenza di ciò si può estendere agli archi la nomenclatura in uso per gli angoli, ossia: </w:t>
      </w:r>
      <w:r w:rsidR="00CD2CA0" w:rsidRPr="009D6816">
        <w:rPr>
          <w:rFonts w:ascii="Times New Roman" w:eastAsia="Times New Roman" w:hAnsi="Times New Roman"/>
          <w:b/>
          <w:sz w:val="28"/>
          <w:szCs w:val="28"/>
        </w:rPr>
        <w:t xml:space="preserve">giro, piatto, retto, nullo, </w:t>
      </w:r>
      <w:r w:rsidR="00CD2CA0" w:rsidRPr="009D6816">
        <w:rPr>
          <w:rFonts w:ascii="Times New Roman" w:eastAsia="Times New Roman" w:hAnsi="Times New Roman"/>
          <w:sz w:val="28"/>
          <w:szCs w:val="28"/>
        </w:rPr>
        <w:t>ecc…</w:t>
      </w:r>
    </w:p>
    <w:p w:rsidR="00247D48" w:rsidRPr="009D6816" w:rsidRDefault="00247D48" w:rsidP="00661EF4">
      <w:pPr>
        <w:pStyle w:val="Paragrafoelenco"/>
        <w:tabs>
          <w:tab w:val="left" w:pos="284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DC1018" w:rsidRPr="009D6816" w:rsidRDefault="00DC1018">
      <w:pPr>
        <w:rPr>
          <w:rFonts w:ascii="Times New Roman" w:hAnsi="Times New Roman"/>
          <w:b/>
          <w:sz w:val="28"/>
          <w:szCs w:val="28"/>
          <w:u w:val="single"/>
        </w:rPr>
      </w:pPr>
      <w:bookmarkStart w:id="4" w:name="sessagesimale"/>
      <w:bookmarkEnd w:id="4"/>
      <w:r w:rsidRPr="009D6816">
        <w:rPr>
          <w:rFonts w:ascii="Times New Roman" w:hAnsi="Times New Roman"/>
          <w:b/>
          <w:sz w:val="28"/>
          <w:szCs w:val="28"/>
          <w:u w:val="single"/>
        </w:rPr>
        <w:t>Sistema sessagesimale</w:t>
      </w:r>
    </w:p>
    <w:p w:rsidR="00DC1018" w:rsidRPr="009D6816" w:rsidRDefault="00DC1018" w:rsidP="00661EF4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L’unità di misura del sistema sessagesimale è il grado sessagesimale definito come la trecentosessantesima parte dell’angolo giro o ciò che è lo stesso, come la </w:t>
      </w:r>
      <w:r w:rsidR="00661EF4" w:rsidRPr="009D6816">
        <w:rPr>
          <w:rFonts w:ascii="Times New Roman" w:hAnsi="Times New Roman"/>
          <w:sz w:val="28"/>
          <w:szCs w:val="28"/>
        </w:rPr>
        <w:t>nov</w:t>
      </w:r>
      <w:r w:rsidRPr="009D6816">
        <w:rPr>
          <w:rFonts w:ascii="Times New Roman" w:hAnsi="Times New Roman"/>
          <w:sz w:val="28"/>
          <w:szCs w:val="28"/>
        </w:rPr>
        <w:t>antesima</w:t>
      </w:r>
      <w:r w:rsidR="00661EF4" w:rsidRPr="009D6816">
        <w:rPr>
          <w:rFonts w:ascii="Times New Roman" w:hAnsi="Times New Roman"/>
          <w:sz w:val="28"/>
          <w:szCs w:val="28"/>
        </w:rPr>
        <w:t xml:space="preserve"> </w:t>
      </w:r>
      <w:r w:rsidRPr="009D6816">
        <w:rPr>
          <w:rFonts w:ascii="Times New Roman" w:hAnsi="Times New Roman"/>
          <w:sz w:val="28"/>
          <w:szCs w:val="28"/>
        </w:rPr>
        <w:t>parte dell’angolo retto.</w:t>
      </w:r>
      <w:r w:rsidR="00661EF4" w:rsidRPr="009D6816">
        <w:rPr>
          <w:rFonts w:ascii="Times New Roman" w:hAnsi="Times New Roman"/>
          <w:sz w:val="28"/>
          <w:szCs w:val="28"/>
        </w:rPr>
        <w:t xml:space="preserve"> </w:t>
      </w:r>
      <w:r w:rsidRPr="009D6816">
        <w:rPr>
          <w:rFonts w:ascii="Times New Roman" w:hAnsi="Times New Roman"/>
          <w:sz w:val="28"/>
          <w:szCs w:val="28"/>
        </w:rPr>
        <w:t>È detto sessagesimale perché il grado si divide in sessanta primi, ognuno dei quali si divide in sessanta secondi.</w:t>
      </w:r>
      <w:r w:rsidRPr="009D6816">
        <w:rPr>
          <w:rFonts w:ascii="Times New Roman" w:hAnsi="Times New Roman"/>
          <w:sz w:val="28"/>
          <w:szCs w:val="28"/>
        </w:rPr>
        <w:br/>
        <w:t xml:space="preserve">Un angolo nel sistema sessagesimale, per esempio, si scrive così: </w:t>
      </w:r>
      <w:r w:rsidRPr="009D6816">
        <w:rPr>
          <w:rFonts w:ascii="Times New Roman" w:hAnsi="Times New Roman"/>
          <w:b/>
          <w:sz w:val="28"/>
          <w:szCs w:val="28"/>
        </w:rPr>
        <w:t xml:space="preserve">61° </w:t>
      </w:r>
      <w:smartTag w:uri="urn:schemas-microsoft-com:office:smarttags" w:element="metricconverter">
        <w:smartTagPr>
          <w:attr w:name="ProductID" w:val="7’"/>
        </w:smartTagPr>
        <w:r w:rsidRPr="009D6816">
          <w:rPr>
            <w:rFonts w:ascii="Times New Roman" w:hAnsi="Times New Roman"/>
            <w:b/>
            <w:sz w:val="28"/>
            <w:szCs w:val="28"/>
          </w:rPr>
          <w:t>7’</w:t>
        </w:r>
      </w:smartTag>
      <w:r w:rsidRPr="009D6816">
        <w:rPr>
          <w:rFonts w:ascii="Times New Roman" w:hAnsi="Times New Roman"/>
          <w:b/>
          <w:sz w:val="28"/>
          <w:szCs w:val="28"/>
        </w:rPr>
        <w:t xml:space="preserve"> 14’’</w:t>
      </w:r>
      <w:r w:rsidRPr="009D6816">
        <w:rPr>
          <w:rFonts w:ascii="Times New Roman" w:hAnsi="Times New Roman"/>
          <w:sz w:val="28"/>
          <w:szCs w:val="28"/>
        </w:rPr>
        <w:t xml:space="preserve">.  </w:t>
      </w:r>
    </w:p>
    <w:p w:rsidR="00DC1018" w:rsidRPr="009D6816" w:rsidRDefault="00DC1018" w:rsidP="00DC1018">
      <w:pPr>
        <w:rPr>
          <w:rFonts w:ascii="Times New Roman" w:hAnsi="Times New Roman"/>
          <w:sz w:val="28"/>
          <w:szCs w:val="28"/>
        </w:rPr>
      </w:pPr>
    </w:p>
    <w:p w:rsidR="00DC1018" w:rsidRPr="009D6816" w:rsidRDefault="00DC1018" w:rsidP="00DC1018">
      <w:pPr>
        <w:rPr>
          <w:rFonts w:ascii="Times New Roman" w:hAnsi="Times New Roman"/>
          <w:b/>
          <w:sz w:val="28"/>
          <w:szCs w:val="28"/>
          <w:u w:val="single"/>
        </w:rPr>
      </w:pPr>
      <w:bookmarkStart w:id="5" w:name="centesimale"/>
      <w:bookmarkEnd w:id="5"/>
      <w:r w:rsidRPr="009D6816">
        <w:rPr>
          <w:rFonts w:ascii="Times New Roman" w:hAnsi="Times New Roman"/>
          <w:b/>
          <w:sz w:val="28"/>
          <w:szCs w:val="28"/>
          <w:u w:val="single"/>
        </w:rPr>
        <w:t>Sistema centesimale</w:t>
      </w:r>
    </w:p>
    <w:p w:rsidR="00BE1575" w:rsidRPr="009D6816" w:rsidRDefault="00DC1018" w:rsidP="00661EF4">
      <w:pPr>
        <w:jc w:val="both"/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L’unità di misura del sistema centesimale è il grado centesimale, definito come la quattrocentesima parte dell’angolo giro o ciò che è lo stesso, come la centesima parte dell’angolo retto.</w:t>
      </w:r>
      <w:r w:rsidR="00661EF4" w:rsidRPr="009D6816">
        <w:rPr>
          <w:rFonts w:ascii="Times New Roman" w:hAnsi="Times New Roman"/>
          <w:sz w:val="28"/>
          <w:szCs w:val="28"/>
        </w:rPr>
        <w:t xml:space="preserve"> </w:t>
      </w:r>
      <w:r w:rsidR="00BE1575" w:rsidRPr="009D6816">
        <w:rPr>
          <w:rFonts w:ascii="Times New Roman" w:hAnsi="Times New Roman"/>
          <w:sz w:val="28"/>
          <w:szCs w:val="28"/>
        </w:rPr>
        <w:t>È detto centesimale perché il grado si divide in cento primi, ognuno dei quali si divide in cento secondi.</w:t>
      </w:r>
      <w:r w:rsidR="00661EF4" w:rsidRPr="009D6816">
        <w:rPr>
          <w:rFonts w:ascii="Times New Roman" w:hAnsi="Times New Roman"/>
          <w:sz w:val="28"/>
          <w:szCs w:val="28"/>
        </w:rPr>
        <w:t xml:space="preserve"> </w:t>
      </w:r>
      <w:r w:rsidR="00BE1575" w:rsidRPr="009D6816">
        <w:rPr>
          <w:rFonts w:ascii="Times New Roman" w:hAnsi="Times New Roman"/>
          <w:sz w:val="28"/>
          <w:szCs w:val="28"/>
        </w:rPr>
        <w:t xml:space="preserve">Un angolo nel sistema centesimale, per esempio, si scrive così: </w:t>
      </w:r>
      <m:oMath>
        <m:sSup>
          <m:sSup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 xml:space="preserve">  7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g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14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c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61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cc</m:t>
            </m:r>
          </m:sup>
        </m:sSup>
      </m:oMath>
      <w:r w:rsidR="00A07EFB" w:rsidRPr="009D6816">
        <w:rPr>
          <w:rFonts w:ascii="Times New Roman" w:hAnsi="Times New Roman"/>
          <w:sz w:val="28"/>
          <w:szCs w:val="28"/>
        </w:rPr>
        <w:t xml:space="preserve">, od anche </w:t>
      </w:r>
      <m:oMath>
        <m:sSup>
          <m:sSup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7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g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14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-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61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=</m:t>
            </m:r>
          </m:sup>
        </m:sSup>
      </m:oMath>
      <w:r w:rsidR="00A07EFB" w:rsidRPr="009D6816">
        <w:rPr>
          <w:rFonts w:ascii="Times New Roman" w:hAnsi="Times New Roman"/>
          <w:sz w:val="28"/>
          <w:szCs w:val="28"/>
        </w:rPr>
        <w:t xml:space="preserve">, o meglio </w:t>
      </w:r>
      <m:oMath>
        <m:sSup>
          <m:sSup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7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g</m:t>
            </m:r>
          </m:sup>
        </m:sSup>
      </m:oMath>
      <w:r w:rsidR="00A07EFB" w:rsidRPr="009D6816">
        <w:rPr>
          <w:rFonts w:ascii="Times New Roman" w:hAnsi="Times New Roman"/>
          <w:b/>
          <w:sz w:val="28"/>
          <w:szCs w:val="28"/>
        </w:rPr>
        <w:t>,1461.</w:t>
      </w:r>
    </w:p>
    <w:p w:rsidR="00A07EFB" w:rsidRPr="009D6816" w:rsidRDefault="00A07EFB" w:rsidP="00BE1575">
      <w:pPr>
        <w:rPr>
          <w:rFonts w:ascii="Times New Roman" w:hAnsi="Times New Roman"/>
          <w:b/>
          <w:sz w:val="28"/>
          <w:szCs w:val="28"/>
        </w:rPr>
      </w:pPr>
    </w:p>
    <w:p w:rsidR="00A07EFB" w:rsidRPr="009D6816" w:rsidRDefault="00A07EFB" w:rsidP="00BE1575">
      <w:pPr>
        <w:rPr>
          <w:rFonts w:ascii="Times New Roman" w:hAnsi="Times New Roman"/>
          <w:b/>
          <w:sz w:val="28"/>
          <w:szCs w:val="28"/>
          <w:u w:val="single"/>
        </w:rPr>
      </w:pPr>
      <w:bookmarkStart w:id="6" w:name="circolare"/>
      <w:bookmarkEnd w:id="6"/>
      <w:r w:rsidRPr="009D6816">
        <w:rPr>
          <w:rFonts w:ascii="Times New Roman" w:hAnsi="Times New Roman"/>
          <w:b/>
          <w:sz w:val="28"/>
          <w:szCs w:val="28"/>
          <w:u w:val="single"/>
        </w:rPr>
        <w:t>Sistema circolare</w:t>
      </w:r>
    </w:p>
    <w:p w:rsidR="00A07EFB" w:rsidRPr="009D6816" w:rsidRDefault="00DA22C2" w:rsidP="00661E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694055</wp:posOffset>
                </wp:positionV>
                <wp:extent cx="349250" cy="264795"/>
                <wp:effectExtent l="3175" t="0" r="0" b="3175"/>
                <wp:wrapNone/>
                <wp:docPr id="2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6B6" w:rsidRPr="00352959" w:rsidRDefault="001F16B6" w:rsidP="001F16B6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2" type="#_x0000_t202" style="position:absolute;left:0;text-align:left;margin-left:286pt;margin-top:54.65pt;width:27.5pt;height:20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" filled="f" stroked="f">
                <v:textbox>
                  <w:txbxContent>
                    <w:p w:rsidR="001F16B6" w:rsidRPr="00352959" w:rsidRDefault="001F16B6" w:rsidP="001F16B6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808355</wp:posOffset>
                </wp:positionV>
                <wp:extent cx="1828165" cy="1828800"/>
                <wp:effectExtent l="133350" t="0" r="133350" b="135255"/>
                <wp:wrapNone/>
                <wp:docPr id="19" name="Arc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39315513">
                          <a:off x="0" y="0"/>
                          <a:ext cx="1828165" cy="182880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43165 w 43165"/>
                            <a:gd name="T1" fmla="*/ 22821 h 43200"/>
                            <a:gd name="T2" fmla="*/ 38768 w 43165"/>
                            <a:gd name="T3" fmla="*/ 8492 h 43200"/>
                            <a:gd name="T4" fmla="*/ 21600 w 43165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165" h="43200" fill="none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</a:path>
                            <a:path w="43165" h="43200" stroke="0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6" o:spid="_x0000_s1026" style="position:absolute;margin-left:181.5pt;margin-top:63.65pt;width:143.95pt;height:2in;rotation:-4242896fd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165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" path="m43165,22821nfc42517,34257,33055,43199,21600,43200,9670,43200,,33529,,21600,,9670,9670,,21600,v6733,-1,13081,3140,17168,8491em43165,22821nsc42517,34257,33055,43199,21600,43200,9670,43200,,33529,,21600,,9670,9670,,21600,v6733,-1,13081,3140,17168,8491l21600,21600r21565,1221xe" filled="f">
                <v:stroke startarrow="oval"/>
                <v:path arrowok="t" o:extrusionok="f" o:connecttype="custom" o:connectlocs="1828165,966089;1641939,359495;914824,914400" o:connectangles="0,0,0"/>
                <o:lock v:ext="edit" aspectratio="t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808355</wp:posOffset>
                </wp:positionV>
                <wp:extent cx="1828165" cy="1828800"/>
                <wp:effectExtent l="38100" t="27305" r="57785" b="39370"/>
                <wp:wrapNone/>
                <wp:docPr id="18" name="Arc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-226794">
                          <a:off x="0" y="0"/>
                          <a:ext cx="1828165" cy="182880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43165 w 43165"/>
                            <a:gd name="T1" fmla="*/ 22821 h 43200"/>
                            <a:gd name="T2" fmla="*/ 38768 w 43165"/>
                            <a:gd name="T3" fmla="*/ 8492 h 43200"/>
                            <a:gd name="T4" fmla="*/ 21600 w 43165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165" h="43200" fill="none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</a:path>
                            <a:path w="43165" h="43200" stroke="0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7" o:spid="_x0000_s1026" style="position:absolute;margin-left:181.5pt;margin-top:63.65pt;width:143.95pt;height:2in;rotation:-24772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165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" path="m43165,22821nfc42517,34257,33055,43199,21600,43200,9670,43200,,33529,,21600,,9670,9670,,21600,v6733,-1,13081,3140,17168,8491em43165,22821nsc42517,34257,33055,43199,21600,43200,9670,43200,,33529,,21600,,9670,9670,,21600,v6733,-1,13081,3140,17168,8491l21600,21600r21565,1221xe" filled="f">
                <v:stroke startarrow="oval"/>
                <v:path arrowok="t" o:extrusionok="f" o:connecttype="custom" o:connectlocs="1828165,966089;1641939,359495;914824,914400" o:connectangles="0,0,0"/>
                <o:lock v:ext="edit" aspectratio="t"/>
              </v:shape>
            </w:pict>
          </mc:Fallback>
        </mc:AlternateContent>
      </w:r>
      <w:r w:rsidR="00A07EFB" w:rsidRPr="009D6816">
        <w:rPr>
          <w:rFonts w:ascii="Times New Roman" w:hAnsi="Times New Roman"/>
          <w:sz w:val="28"/>
          <w:szCs w:val="28"/>
        </w:rPr>
        <w:t>L’unità di misura del sistema circolare è il radiante, ossia l’angolo che su una qualsiasi circonferenza avente il centro nel suo vertice, sottende un arco rettificato di lunghezza uguale al raggio della circonferenza stessa.</w:t>
      </w:r>
    </w:p>
    <w:p w:rsidR="005933DF" w:rsidRPr="009D6816" w:rsidRDefault="00DA22C2" w:rsidP="00621D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90170</wp:posOffset>
                </wp:positionV>
                <wp:extent cx="419100" cy="800100"/>
                <wp:effectExtent l="12700" t="13970" r="6350" b="5080"/>
                <wp:wrapNone/>
                <wp:docPr id="17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91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pt,7.1pt" to="286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UrHgIAADg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"/>
            </w:pict>
          </mc:Fallback>
        </mc:AlternateContent>
      </w:r>
    </w:p>
    <w:p w:rsidR="005933DF" w:rsidRPr="009D6816" w:rsidRDefault="00DA22C2" w:rsidP="00621D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26035</wp:posOffset>
                </wp:positionV>
                <wp:extent cx="349250" cy="302895"/>
                <wp:effectExtent l="3175" t="0" r="0" b="4445"/>
                <wp:wrapNone/>
                <wp:docPr id="1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79CA" w:rsidRPr="00352959" w:rsidRDefault="00C079CA" w:rsidP="00C079C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3" type="#_x0000_t202" style="position:absolute;left:0;text-align:left;margin-left:253pt;margin-top:2.05pt;width:27.5pt;height:2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FF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" filled="f" stroked="f">
                <v:textbox>
                  <w:txbxContent>
                    <w:p w:rsidR="00C079CA" w:rsidRPr="00352959" w:rsidRDefault="00C079CA" w:rsidP="00C079CA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5933DF" w:rsidRPr="009D6816" w:rsidRDefault="00DA22C2" w:rsidP="00621D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120650</wp:posOffset>
                </wp:positionV>
                <wp:extent cx="349250" cy="302895"/>
                <wp:effectExtent l="0" t="0" r="0" b="0"/>
                <wp:wrapNone/>
                <wp:docPr id="1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6B6" w:rsidRPr="00352959" w:rsidRDefault="001F16B6" w:rsidP="001F16B6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4" type="#_x0000_t202" style="position:absolute;left:0;text-align:left;margin-left:275pt;margin-top:9.5pt;width:27.5pt;height:2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" filled="f" stroked="f">
                <v:textbox>
                  <w:txbxContent>
                    <w:p w:rsidR="001F16B6" w:rsidRPr="00352959" w:rsidRDefault="001F16B6" w:rsidP="001F16B6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52070</wp:posOffset>
                </wp:positionV>
                <wp:extent cx="349250" cy="264795"/>
                <wp:effectExtent l="0" t="4445" r="3175" b="0"/>
                <wp:wrapNone/>
                <wp:docPr id="1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6B6" w:rsidRPr="00352959" w:rsidRDefault="001F16B6" w:rsidP="001F16B6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5" type="#_x0000_t202" style="position:absolute;left:0;text-align:left;margin-left:231pt;margin-top:4.1pt;width:27.5pt;height:2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5F8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" filled="f" stroked="f">
                <v:textbox>
                  <w:txbxContent>
                    <w:p w:rsidR="001F16B6" w:rsidRPr="00352959" w:rsidRDefault="001F16B6" w:rsidP="001F16B6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4121150</wp:posOffset>
                </wp:positionH>
                <wp:positionV relativeFrom="paragraph">
                  <wp:posOffset>52070</wp:posOffset>
                </wp:positionV>
                <wp:extent cx="349250" cy="264795"/>
                <wp:effectExtent l="0" t="4445" r="0" b="0"/>
                <wp:wrapNone/>
                <wp:docPr id="1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6B6" w:rsidRPr="00352959" w:rsidRDefault="001F16B6" w:rsidP="001F16B6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6" type="#_x0000_t202" style="position:absolute;left:0;text-align:left;margin-left:324.5pt;margin-top:4.1pt;width:27.5pt;height:2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RNuAIAAMI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" filled="f" stroked="f">
                <v:textbox>
                  <w:txbxContent>
                    <w:p w:rsidR="001F16B6" w:rsidRPr="00352959" w:rsidRDefault="001F16B6" w:rsidP="001F16B6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-294005</wp:posOffset>
                </wp:positionV>
                <wp:extent cx="0" cy="920750"/>
                <wp:effectExtent l="60325" t="61595" r="9525" b="52705"/>
                <wp:wrapNone/>
                <wp:docPr id="1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920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25pt,-23.15pt" to="289.2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">
                <v:stroke startarrow="oval"/>
              </v:line>
            </w:pict>
          </mc:Fallback>
        </mc:AlternateContent>
      </w:r>
    </w:p>
    <w:p w:rsidR="005933DF" w:rsidRPr="009D6816" w:rsidRDefault="00DA22C2" w:rsidP="00621D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4121150</wp:posOffset>
                </wp:positionH>
                <wp:positionV relativeFrom="paragraph">
                  <wp:posOffset>146685</wp:posOffset>
                </wp:positionV>
                <wp:extent cx="488950" cy="349250"/>
                <wp:effectExtent l="0" t="3810" r="0" b="0"/>
                <wp:wrapNone/>
                <wp:docPr id="1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6B6" w:rsidRPr="00C72A04" w:rsidRDefault="001F16B6" w:rsidP="001F16B6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fig.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1F16B6" w:rsidRPr="00352959" w:rsidRDefault="001F16B6" w:rsidP="001F16B6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7" type="#_x0000_t202" style="position:absolute;left:0;text-align:left;margin-left:324.5pt;margin-top:11.55pt;width:38.5pt;height: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5ItgIAAMI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" filled="f" stroked="f">
                <v:textbox>
                  <w:txbxContent>
                    <w:p w:rsidR="001F16B6" w:rsidRPr="00C72A04" w:rsidRDefault="001F16B6" w:rsidP="001F16B6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fig.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3</w:t>
                      </w:r>
                    </w:p>
                    <w:p w:rsidR="001F16B6" w:rsidRPr="00352959" w:rsidRDefault="001F16B6" w:rsidP="001F16B6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5933DF" w:rsidRPr="009D6816" w:rsidRDefault="005933DF" w:rsidP="00621D00">
      <w:pPr>
        <w:jc w:val="center"/>
        <w:rPr>
          <w:rFonts w:ascii="Times New Roman" w:hAnsi="Times New Roman"/>
          <w:sz w:val="28"/>
          <w:szCs w:val="28"/>
        </w:rPr>
      </w:pPr>
    </w:p>
    <w:p w:rsidR="005933DF" w:rsidRPr="009D6816" w:rsidRDefault="005933DF" w:rsidP="00621D00">
      <w:pPr>
        <w:jc w:val="center"/>
        <w:rPr>
          <w:rFonts w:ascii="Times New Roman" w:hAnsi="Times New Roman"/>
          <w:sz w:val="28"/>
          <w:szCs w:val="28"/>
        </w:rPr>
      </w:pPr>
    </w:p>
    <w:p w:rsidR="00621D00" w:rsidRPr="00DA22C2" w:rsidRDefault="00DA22C2" w:rsidP="00AB1745">
      <w:pPr>
        <w:jc w:val="center"/>
        <w:rPr>
          <w:rFonts w:ascii="Times New Roman" w:hAnsi="Times New Roman"/>
          <w:b/>
          <w:sz w:val="28"/>
          <w:szCs w:val="28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AB</m:t>
          </m:r>
          <m:r>
            <m:rPr>
              <m:sty m:val="b"/>
            </m:rPr>
            <w:rPr>
              <w:rFonts w:ascii="Cambria Math" w:hAnsi="Times New Roman"/>
              <w:sz w:val="28"/>
              <w:szCs w:val="28"/>
            </w:rPr>
            <m:t>/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OA</m:t>
          </m:r>
          <m:r>
            <m:rPr>
              <m:sty m:val="b"/>
            </m:rPr>
            <w:rPr>
              <w:rFonts w:ascii="Cambria Math" w:hAnsi="Times New Roman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</m:t>
          </m:r>
          <m:r>
            <m:rPr>
              <m:sty m:val="b"/>
            </m:rPr>
            <w:rPr>
              <w:rFonts w:ascii="Cambria Math" w:hAnsi="Times New Roman"/>
              <w:sz w:val="28"/>
              <w:szCs w:val="28"/>
            </w:rPr>
            <m:t xml:space="preserve"> 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rad</m:t>
          </m:r>
        </m:oMath>
      </m:oMathPara>
    </w:p>
    <w:p w:rsidR="00DC1018" w:rsidRPr="009D6816" w:rsidRDefault="00621D00" w:rsidP="00247D48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sz w:val="28"/>
          <w:szCs w:val="28"/>
        </w:rPr>
        <w:lastRenderedPageBreak/>
        <w:t>Quindi per misura in radianti di un arco di circonferenza o dell’angolo al centro corrispondente si intende il rapporto tra la misura dell’arco rettificato e quella del raggio.</w:t>
      </w:r>
      <w:r w:rsidR="00661EF4" w:rsidRPr="009D6816">
        <w:rPr>
          <w:rFonts w:ascii="Times New Roman" w:hAnsi="Times New Roman"/>
          <w:sz w:val="28"/>
          <w:szCs w:val="28"/>
        </w:rPr>
        <w:t xml:space="preserve"> </w:t>
      </w:r>
      <w:r w:rsidRPr="009D6816">
        <w:rPr>
          <w:rFonts w:ascii="Times New Roman" w:hAnsi="Times New Roman"/>
          <w:sz w:val="28"/>
          <w:szCs w:val="28"/>
        </w:rPr>
        <w:t>Il radiante viene diviso in decimi, centesimi, ecc…</w:t>
      </w:r>
      <w:r w:rsidR="00661EF4" w:rsidRPr="009D6816">
        <w:rPr>
          <w:rFonts w:ascii="Times New Roman" w:hAnsi="Times New Roman"/>
          <w:sz w:val="28"/>
          <w:szCs w:val="28"/>
        </w:rPr>
        <w:t xml:space="preserve"> </w:t>
      </w:r>
      <w:r w:rsidRPr="009D6816">
        <w:rPr>
          <w:rFonts w:ascii="Times New Roman" w:hAnsi="Times New Roman"/>
          <w:sz w:val="28"/>
          <w:szCs w:val="28"/>
        </w:rPr>
        <w:t xml:space="preserve">Un angolo, nel sistema circolare, per esempio, si scrive così: </w:t>
      </w:r>
      <m:oMath>
        <m:sSup>
          <m:sSupPr>
            <m:ctrlPr>
              <w:rPr>
                <w:rFonts w:ascii="Cambria Math" w:hAnsi="Times New Roman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Times New Roman"/>
                <w:sz w:val="28"/>
                <w:szCs w:val="28"/>
              </w:rPr>
              <m:t>35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rad</m:t>
            </m:r>
          </m:sup>
        </m:sSup>
      </m:oMath>
      <w:r w:rsidRPr="009D6816">
        <w:rPr>
          <w:rFonts w:ascii="Times New Roman" w:hAnsi="Times New Roman"/>
          <w:b/>
          <w:sz w:val="28"/>
          <w:szCs w:val="28"/>
        </w:rPr>
        <w:t xml:space="preserve">,961 </w:t>
      </w:r>
      <w:r w:rsidRPr="009D6816">
        <w:rPr>
          <w:rFonts w:ascii="Times New Roman" w:hAnsi="Times New Roman"/>
          <w:sz w:val="28"/>
          <w:szCs w:val="28"/>
        </w:rPr>
        <w:t xml:space="preserve">od anche </w:t>
      </w:r>
      <m:oMath>
        <m:sSup>
          <m:sSupPr>
            <m:ctrlPr>
              <w:rPr>
                <w:rFonts w:ascii="Cambria Math" w:hAnsi="Times New Roman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Times New Roman"/>
                <w:sz w:val="28"/>
                <w:szCs w:val="28"/>
              </w:rPr>
              <m:t>35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r</m:t>
            </m:r>
          </m:sup>
        </m:sSup>
      </m:oMath>
      <w:r w:rsidRPr="009D6816">
        <w:rPr>
          <w:rFonts w:ascii="Times New Roman" w:hAnsi="Times New Roman"/>
          <w:b/>
          <w:sz w:val="28"/>
          <w:szCs w:val="28"/>
        </w:rPr>
        <w:t>,961</w:t>
      </w:r>
      <w:r w:rsidRPr="009D6816">
        <w:rPr>
          <w:rFonts w:ascii="Times New Roman" w:hAnsi="Times New Roman"/>
          <w:sz w:val="28"/>
          <w:szCs w:val="28"/>
        </w:rPr>
        <w:t xml:space="preserve">, o meglio </w:t>
      </w:r>
      <w:r w:rsidRPr="009D6816">
        <w:rPr>
          <w:rFonts w:ascii="Times New Roman" w:hAnsi="Times New Roman"/>
          <w:b/>
          <w:sz w:val="28"/>
          <w:szCs w:val="28"/>
        </w:rPr>
        <w:t>35,961</w:t>
      </w:r>
      <w:r w:rsidRPr="009D6816">
        <w:rPr>
          <w:rFonts w:ascii="Times New Roman" w:hAnsi="Times New Roman"/>
          <w:sz w:val="28"/>
          <w:szCs w:val="28"/>
        </w:rPr>
        <w:t>.</w:t>
      </w:r>
    </w:p>
    <w:p w:rsidR="00DC1018" w:rsidRPr="009D6816" w:rsidRDefault="00621D00" w:rsidP="00DC1018">
      <w:pPr>
        <w:rPr>
          <w:rFonts w:ascii="Times New Roman" w:hAnsi="Times New Roman"/>
          <w:b/>
          <w:sz w:val="28"/>
          <w:szCs w:val="28"/>
          <w:u w:val="single"/>
        </w:rPr>
      </w:pPr>
      <w:bookmarkStart w:id="7" w:name="osservazioni"/>
      <w:bookmarkEnd w:id="7"/>
      <w:r w:rsidRPr="009D6816">
        <w:rPr>
          <w:rFonts w:ascii="Times New Roman" w:hAnsi="Times New Roman"/>
          <w:b/>
          <w:sz w:val="28"/>
          <w:szCs w:val="28"/>
          <w:u w:val="single"/>
        </w:rPr>
        <w:t>Osservazioni</w:t>
      </w:r>
    </w:p>
    <w:p w:rsidR="00AB1745" w:rsidRPr="009D6816" w:rsidRDefault="00621D00" w:rsidP="00AB1745">
      <w:pPr>
        <w:pStyle w:val="Paragrafoelenco"/>
        <w:numPr>
          <w:ilvl w:val="0"/>
          <w:numId w:val="2"/>
        </w:numPr>
        <w:tabs>
          <w:tab w:val="left" w:pos="284"/>
        </w:tabs>
        <w:ind w:left="330" w:hanging="33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sz w:val="28"/>
          <w:szCs w:val="28"/>
        </w:rPr>
        <w:t>Per convenzione si stabilisce di indicare gli archi o gli angoli con le lettere minuscole dell’alfabeto greco e precisamente con:</w:t>
      </w:r>
    </w:p>
    <w:p w:rsidR="00CF45A4" w:rsidRPr="009D6816" w:rsidRDefault="00621D00" w:rsidP="00AB1745">
      <w:pPr>
        <w:pStyle w:val="Paragrafoelenco"/>
        <w:tabs>
          <w:tab w:val="left" w:pos="284"/>
        </w:tabs>
        <w:ind w:left="284"/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sz w:val="28"/>
          <w:szCs w:val="28"/>
        </w:rPr>
        <w:br/>
      </w:r>
      <w:r w:rsidR="00CF45A4" w:rsidRPr="009D6816">
        <w:rPr>
          <w:rFonts w:ascii="Times New Roman" w:hAnsi="Times New Roman"/>
          <w:b/>
          <w:sz w:val="28"/>
          <w:szCs w:val="28"/>
        </w:rPr>
        <w:t xml:space="preserve">α°, β°, γ°, δ°, </w:t>
      </w:r>
      <w:r w:rsidR="00CF45A4" w:rsidRPr="009D6816">
        <w:rPr>
          <w:rFonts w:ascii="Times New Roman" w:hAnsi="Times New Roman"/>
          <w:sz w:val="28"/>
          <w:szCs w:val="28"/>
        </w:rPr>
        <w:t>ecc…</w:t>
      </w:r>
      <w:r w:rsidR="00CF45A4" w:rsidRPr="009D6816">
        <w:rPr>
          <w:rFonts w:ascii="Times New Roman" w:hAnsi="Times New Roman"/>
          <w:sz w:val="28"/>
          <w:szCs w:val="28"/>
        </w:rPr>
        <w:tab/>
      </w:r>
      <w:r w:rsidR="00CF45A4" w:rsidRPr="009D6816">
        <w:rPr>
          <w:rFonts w:ascii="Times New Roman" w:hAnsi="Times New Roman"/>
          <w:sz w:val="28"/>
          <w:szCs w:val="28"/>
        </w:rPr>
        <w:tab/>
      </w:r>
      <w:r w:rsidR="00CF45A4" w:rsidRPr="009D6816">
        <w:rPr>
          <w:rFonts w:ascii="Times New Roman" w:hAnsi="Times New Roman"/>
          <w:sz w:val="28"/>
          <w:szCs w:val="28"/>
        </w:rPr>
        <w:tab/>
        <w:t>se misurati in gradi sessagesimali;</w:t>
      </w:r>
      <w:r w:rsidR="00CF45A4" w:rsidRPr="009D6816">
        <w:rPr>
          <w:rFonts w:ascii="Times New Roman" w:hAnsi="Times New Roman"/>
          <w:sz w:val="28"/>
          <w:szCs w:val="28"/>
        </w:rPr>
        <w:br/>
      </w:r>
      <m:oMath>
        <m:sSup>
          <m:sSup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α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g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β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g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γ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g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δ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g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, </m:t>
        </m:r>
      </m:oMath>
      <w:r w:rsidR="00CF45A4" w:rsidRPr="009D6816">
        <w:rPr>
          <w:rFonts w:ascii="Times New Roman" w:hAnsi="Times New Roman"/>
          <w:sz w:val="28"/>
          <w:szCs w:val="28"/>
        </w:rPr>
        <w:t>ecc…</w:t>
      </w:r>
      <w:r w:rsidR="00CF45A4" w:rsidRPr="009D6816">
        <w:rPr>
          <w:rFonts w:ascii="Times New Roman" w:hAnsi="Times New Roman"/>
          <w:sz w:val="28"/>
          <w:szCs w:val="28"/>
        </w:rPr>
        <w:tab/>
      </w:r>
      <w:r w:rsidR="00CF45A4" w:rsidRPr="009D6816">
        <w:rPr>
          <w:rFonts w:ascii="Times New Roman" w:hAnsi="Times New Roman"/>
          <w:sz w:val="28"/>
          <w:szCs w:val="28"/>
        </w:rPr>
        <w:tab/>
      </w:r>
      <w:r w:rsidR="00CF45A4" w:rsidRPr="009D6816">
        <w:rPr>
          <w:rFonts w:ascii="Times New Roman" w:hAnsi="Times New Roman"/>
          <w:sz w:val="28"/>
          <w:szCs w:val="28"/>
        </w:rPr>
        <w:tab/>
        <w:t>se misurati in gradi centesimali;</w:t>
      </w:r>
      <w:r w:rsidR="00CF45A4" w:rsidRPr="009D6816">
        <w:rPr>
          <w:rFonts w:ascii="Times New Roman" w:hAnsi="Times New Roman"/>
          <w:sz w:val="28"/>
          <w:szCs w:val="28"/>
        </w:rPr>
        <w:br/>
      </w:r>
      <w:r w:rsidR="00CF45A4" w:rsidRPr="009D6816">
        <w:rPr>
          <w:rFonts w:ascii="Times New Roman" w:hAnsi="Times New Roman"/>
          <w:b/>
          <w:sz w:val="28"/>
          <w:szCs w:val="28"/>
        </w:rPr>
        <w:t xml:space="preserve">α, β, γ, δ, </w:t>
      </w:r>
      <w:r w:rsidR="00CF45A4" w:rsidRPr="009D6816">
        <w:rPr>
          <w:rFonts w:ascii="Times New Roman" w:hAnsi="Times New Roman"/>
          <w:sz w:val="28"/>
          <w:szCs w:val="28"/>
        </w:rPr>
        <w:t>ecc…</w:t>
      </w:r>
      <w:r w:rsidR="00CF45A4" w:rsidRPr="009D6816">
        <w:rPr>
          <w:rFonts w:ascii="Times New Roman" w:hAnsi="Times New Roman"/>
          <w:sz w:val="28"/>
          <w:szCs w:val="28"/>
        </w:rPr>
        <w:tab/>
      </w:r>
      <w:r w:rsidR="00CF45A4" w:rsidRPr="009D6816">
        <w:rPr>
          <w:rFonts w:ascii="Times New Roman" w:hAnsi="Times New Roman"/>
          <w:sz w:val="28"/>
          <w:szCs w:val="28"/>
        </w:rPr>
        <w:tab/>
      </w:r>
      <w:r w:rsidR="00CF45A4" w:rsidRPr="009D6816">
        <w:rPr>
          <w:rFonts w:ascii="Times New Roman" w:hAnsi="Times New Roman"/>
          <w:sz w:val="28"/>
          <w:szCs w:val="28"/>
        </w:rPr>
        <w:tab/>
      </w:r>
      <w:r w:rsidR="00CF45A4" w:rsidRPr="009D6816">
        <w:rPr>
          <w:rFonts w:ascii="Times New Roman" w:hAnsi="Times New Roman"/>
          <w:sz w:val="28"/>
          <w:szCs w:val="28"/>
        </w:rPr>
        <w:tab/>
        <w:t>se misurati in radianti.</w:t>
      </w:r>
    </w:p>
    <w:p w:rsidR="00CF45A4" w:rsidRPr="004B779E" w:rsidRDefault="00CF45A4" w:rsidP="00CF45A4">
      <w:pPr>
        <w:tabs>
          <w:tab w:val="left" w:pos="284"/>
        </w:tabs>
        <w:spacing w:line="240" w:lineRule="auto"/>
        <w:rPr>
          <w:rFonts w:ascii="Times New Roman" w:hAnsi="Times New Roman"/>
          <w:b/>
          <w:sz w:val="16"/>
          <w:szCs w:val="16"/>
          <w:u w:val="single"/>
        </w:rPr>
      </w:pPr>
    </w:p>
    <w:p w:rsidR="00661EF4" w:rsidRPr="009D6816" w:rsidRDefault="00CF45A4" w:rsidP="00AB1745">
      <w:pPr>
        <w:pStyle w:val="Paragrafoelenco"/>
        <w:numPr>
          <w:ilvl w:val="0"/>
          <w:numId w:val="2"/>
        </w:numPr>
        <w:tabs>
          <w:tab w:val="left" w:pos="284"/>
        </w:tabs>
        <w:ind w:left="330" w:hanging="330"/>
        <w:jc w:val="both"/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Volendo esprimere un angolo giro in radianti, basta considerare quante volte il </w:t>
      </w:r>
      <w:r w:rsidR="00661EF4" w:rsidRPr="009D6816">
        <w:rPr>
          <w:rFonts w:ascii="Times New Roman" w:hAnsi="Times New Roman"/>
          <w:sz w:val="28"/>
          <w:szCs w:val="28"/>
        </w:rPr>
        <w:t>r</w:t>
      </w:r>
      <w:r w:rsidRPr="009D6816">
        <w:rPr>
          <w:rFonts w:ascii="Times New Roman" w:hAnsi="Times New Roman"/>
          <w:sz w:val="28"/>
          <w:szCs w:val="28"/>
        </w:rPr>
        <w:t>aggio entra nella circonferenza rettificata: dalla geometria si sa che il rapporto tra la circonferenza rettificata ed il raggio è espresso dal numero irrazionale</w:t>
      </w:r>
      <w:r w:rsidR="00160463" w:rsidRPr="009D6816">
        <w:rPr>
          <w:rFonts w:ascii="Times New Roman" w:hAnsi="Times New Roman"/>
          <w:sz w:val="28"/>
          <w:szCs w:val="28"/>
        </w:rPr>
        <w:t xml:space="preserve"> </w:t>
      </w:r>
      <w:r w:rsidR="00160463" w:rsidRPr="009D6816">
        <w:rPr>
          <w:rFonts w:ascii="Times New Roman" w:hAnsi="Times New Roman"/>
          <w:b/>
          <w:sz w:val="28"/>
          <w:szCs w:val="28"/>
        </w:rPr>
        <w:t>2π</w:t>
      </w:r>
      <w:r w:rsidRPr="009D6816">
        <w:rPr>
          <w:rFonts w:ascii="Times New Roman" w:hAnsi="Times New Roman"/>
          <w:sz w:val="28"/>
          <w:szCs w:val="28"/>
        </w:rPr>
        <w:t>, pertanto:</w:t>
      </w:r>
    </w:p>
    <w:p w:rsidR="00160463" w:rsidRPr="009D6816" w:rsidRDefault="00160463" w:rsidP="00AB1745">
      <w:pPr>
        <w:pStyle w:val="Paragrafoelenco"/>
        <w:tabs>
          <w:tab w:val="left" w:pos="284"/>
        </w:tabs>
        <w:ind w:left="284"/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br/>
        <w:t xml:space="preserve">l’angolo (arco) </w:t>
      </w:r>
      <w:r w:rsidRPr="009D6816">
        <w:rPr>
          <w:rFonts w:ascii="Times New Roman" w:hAnsi="Times New Roman"/>
          <w:b/>
          <w:sz w:val="28"/>
          <w:szCs w:val="28"/>
        </w:rPr>
        <w:t xml:space="preserve">giro </w:t>
      </w:r>
      <w:r w:rsidRPr="009D6816">
        <w:rPr>
          <w:rFonts w:ascii="Times New Roman" w:hAnsi="Times New Roman"/>
          <w:sz w:val="28"/>
          <w:szCs w:val="28"/>
        </w:rPr>
        <w:t xml:space="preserve"> vale </w:t>
      </w:r>
      <w:r w:rsidR="00FE5FFC" w:rsidRPr="009D6816">
        <w:rPr>
          <w:rFonts w:ascii="Times New Roman" w:hAnsi="Times New Roman"/>
          <w:b/>
          <w:sz w:val="28"/>
          <w:szCs w:val="28"/>
        </w:rPr>
        <w:t>2π</w:t>
      </w:r>
      <w:r w:rsidR="00FE5FFC" w:rsidRPr="009D6816">
        <w:rPr>
          <w:rFonts w:ascii="Times New Roman" w:hAnsi="Times New Roman"/>
          <w:sz w:val="28"/>
          <w:szCs w:val="28"/>
        </w:rPr>
        <w:t xml:space="preserve"> </w:t>
      </w:r>
      <w:r w:rsidRPr="009D6816">
        <w:rPr>
          <w:rFonts w:ascii="Times New Roman" w:hAnsi="Times New Roman"/>
          <w:sz w:val="28"/>
          <w:szCs w:val="28"/>
        </w:rPr>
        <w:t>radianti,</w:t>
      </w:r>
      <w:r w:rsidRPr="009D6816">
        <w:rPr>
          <w:rFonts w:ascii="Times New Roman" w:hAnsi="Times New Roman"/>
          <w:sz w:val="28"/>
          <w:szCs w:val="28"/>
        </w:rPr>
        <w:br/>
        <w:t xml:space="preserve">l’angolo (arco) </w:t>
      </w:r>
      <w:r w:rsidRPr="009D6816">
        <w:rPr>
          <w:rFonts w:ascii="Times New Roman" w:hAnsi="Times New Roman"/>
          <w:b/>
          <w:sz w:val="28"/>
          <w:szCs w:val="28"/>
        </w:rPr>
        <w:t xml:space="preserve">piatto </w:t>
      </w:r>
      <w:r w:rsidRPr="009D6816">
        <w:rPr>
          <w:rFonts w:ascii="Times New Roman" w:hAnsi="Times New Roman"/>
          <w:sz w:val="28"/>
          <w:szCs w:val="28"/>
        </w:rPr>
        <w:t xml:space="preserve">vale </w:t>
      </w:r>
      <w:r w:rsidRPr="009D6816">
        <w:rPr>
          <w:rFonts w:ascii="Times New Roman" w:hAnsi="Times New Roman"/>
          <w:b/>
          <w:sz w:val="28"/>
          <w:szCs w:val="28"/>
        </w:rPr>
        <w:t xml:space="preserve">π </w:t>
      </w:r>
      <w:r w:rsidRPr="009D6816">
        <w:rPr>
          <w:rFonts w:ascii="Times New Roman" w:hAnsi="Times New Roman"/>
          <w:sz w:val="28"/>
          <w:szCs w:val="28"/>
        </w:rPr>
        <w:t>radianti,</w:t>
      </w:r>
      <w:r w:rsidRPr="009D6816">
        <w:rPr>
          <w:rFonts w:ascii="Times New Roman" w:hAnsi="Times New Roman"/>
          <w:sz w:val="28"/>
          <w:szCs w:val="28"/>
        </w:rPr>
        <w:br/>
        <w:t xml:space="preserve">l’angolo (arco) </w:t>
      </w:r>
      <w:r w:rsidRPr="009D6816">
        <w:rPr>
          <w:rFonts w:ascii="Times New Roman" w:hAnsi="Times New Roman"/>
          <w:b/>
          <w:sz w:val="28"/>
          <w:szCs w:val="28"/>
        </w:rPr>
        <w:t>retto</w:t>
      </w:r>
      <w:r w:rsidRPr="009D6816">
        <w:rPr>
          <w:rFonts w:ascii="Times New Roman" w:hAnsi="Times New Roman"/>
          <w:sz w:val="28"/>
          <w:szCs w:val="28"/>
        </w:rPr>
        <w:t xml:space="preserve"> vale </w:t>
      </w:r>
      <w:r w:rsidRPr="009D6816">
        <w:rPr>
          <w:rFonts w:ascii="Times New Roman" w:hAnsi="Times New Roman"/>
          <w:b/>
          <w:sz w:val="28"/>
          <w:szCs w:val="28"/>
        </w:rPr>
        <w:t xml:space="preserve">π/2 </w:t>
      </w:r>
      <w:r w:rsidRPr="009D6816">
        <w:rPr>
          <w:rFonts w:ascii="Times New Roman" w:hAnsi="Times New Roman"/>
          <w:sz w:val="28"/>
          <w:szCs w:val="28"/>
        </w:rPr>
        <w:t>radianti,</w:t>
      </w:r>
      <w:r w:rsidRPr="009D6816">
        <w:rPr>
          <w:rFonts w:ascii="Times New Roman" w:hAnsi="Times New Roman"/>
          <w:b/>
          <w:sz w:val="28"/>
          <w:szCs w:val="28"/>
        </w:rPr>
        <w:br/>
      </w:r>
      <w:r w:rsidRPr="009D6816">
        <w:rPr>
          <w:rFonts w:ascii="Times New Roman" w:hAnsi="Times New Roman"/>
          <w:sz w:val="28"/>
          <w:szCs w:val="28"/>
        </w:rPr>
        <w:t xml:space="preserve">l’angolo (arco) </w:t>
      </w:r>
      <w:r w:rsidRPr="009D6816">
        <w:rPr>
          <w:rFonts w:ascii="Times New Roman" w:hAnsi="Times New Roman"/>
          <w:b/>
          <w:sz w:val="28"/>
          <w:szCs w:val="28"/>
        </w:rPr>
        <w:t xml:space="preserve">nullo </w:t>
      </w:r>
      <w:r w:rsidRPr="009D6816">
        <w:rPr>
          <w:rFonts w:ascii="Times New Roman" w:hAnsi="Times New Roman"/>
          <w:sz w:val="28"/>
          <w:szCs w:val="28"/>
        </w:rPr>
        <w:t xml:space="preserve">vale </w:t>
      </w:r>
      <w:r w:rsidRPr="009D6816">
        <w:rPr>
          <w:rFonts w:ascii="Times New Roman" w:hAnsi="Times New Roman"/>
          <w:b/>
          <w:sz w:val="28"/>
          <w:szCs w:val="28"/>
        </w:rPr>
        <w:t xml:space="preserve">0 </w:t>
      </w:r>
      <w:r w:rsidRPr="009D6816">
        <w:rPr>
          <w:rFonts w:ascii="Times New Roman" w:hAnsi="Times New Roman"/>
          <w:sz w:val="28"/>
          <w:szCs w:val="28"/>
        </w:rPr>
        <w:t>radianti.</w:t>
      </w:r>
    </w:p>
    <w:p w:rsidR="00160463" w:rsidRPr="004B779E" w:rsidRDefault="00160463" w:rsidP="00160463">
      <w:pPr>
        <w:pStyle w:val="Paragrafoelenco"/>
        <w:rPr>
          <w:rFonts w:ascii="Times New Roman" w:hAnsi="Times New Roman"/>
          <w:b/>
          <w:sz w:val="16"/>
          <w:szCs w:val="16"/>
        </w:rPr>
      </w:pPr>
    </w:p>
    <w:p w:rsidR="00DB0E0E" w:rsidRPr="009D6816" w:rsidRDefault="00160463" w:rsidP="00DB0E0E">
      <w:pPr>
        <w:pStyle w:val="Paragrafoelenco"/>
        <w:numPr>
          <w:ilvl w:val="0"/>
          <w:numId w:val="2"/>
        </w:numPr>
        <w:tabs>
          <w:tab w:val="left" w:pos="284"/>
        </w:tabs>
        <w:ind w:left="0" w:hanging="11"/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Un valore approssimato del numero irrazionale </w:t>
      </w:r>
      <w:r w:rsidRPr="009D6816">
        <w:rPr>
          <w:rFonts w:ascii="Times New Roman" w:hAnsi="Times New Roman"/>
          <w:b/>
          <w:sz w:val="28"/>
          <w:szCs w:val="28"/>
        </w:rPr>
        <w:t xml:space="preserve">π </w:t>
      </w:r>
      <w:r w:rsidRPr="009D6816">
        <w:rPr>
          <w:rFonts w:ascii="Times New Roman" w:hAnsi="Times New Roman"/>
          <w:sz w:val="28"/>
          <w:szCs w:val="28"/>
        </w:rPr>
        <w:t>è:</w:t>
      </w:r>
    </w:p>
    <w:p w:rsidR="00160463" w:rsidRPr="00DA22C2" w:rsidRDefault="00160463" w:rsidP="00247D48">
      <w:pPr>
        <w:pStyle w:val="Paragrafoelenco"/>
        <w:tabs>
          <w:tab w:val="left" w:pos="284"/>
        </w:tabs>
        <w:ind w:left="-11"/>
        <w:jc w:val="center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br/>
      </w:r>
      <m:oMathPara>
        <m:oMath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π</m:t>
          </m:r>
          <m:r>
            <m:rPr>
              <m:sty m:val="b"/>
            </m:rPr>
            <w:rPr>
              <w:rFonts w:ascii="Cambria Math" w:hAnsi="Times New Roman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3</m:t>
          </m:r>
          <m:r>
            <m:rPr>
              <m:sty m:val="b"/>
            </m:rPr>
            <w:rPr>
              <w:rFonts w:ascii="Cambria Math" w:hAnsi="Times New Roman"/>
              <w:sz w:val="28"/>
              <w:szCs w:val="28"/>
            </w:rPr>
            <m:t>,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14159265358979</m:t>
          </m:r>
          <m:r>
            <m:rPr>
              <m:sty m:val="b"/>
            </m:rPr>
            <w:rPr>
              <w:rFonts w:ascii="Cambria Math" w:hAnsi="Times New Roman"/>
              <w:sz w:val="28"/>
              <w:szCs w:val="28"/>
            </w:rPr>
            <m:t>…</m:t>
          </m:r>
        </m:oMath>
      </m:oMathPara>
    </w:p>
    <w:p w:rsidR="00160463" w:rsidRPr="009D6816" w:rsidRDefault="00160463" w:rsidP="00160463">
      <w:pPr>
        <w:tabs>
          <w:tab w:val="left" w:pos="284"/>
        </w:tabs>
        <w:rPr>
          <w:rFonts w:ascii="Times New Roman" w:hAnsi="Times New Roman"/>
          <w:b/>
          <w:sz w:val="28"/>
          <w:szCs w:val="28"/>
          <w:u w:val="single"/>
        </w:rPr>
      </w:pPr>
      <w:bookmarkStart w:id="8" w:name="relazioni"/>
      <w:bookmarkEnd w:id="8"/>
      <w:r w:rsidRPr="009D6816">
        <w:rPr>
          <w:rFonts w:ascii="Times New Roman" w:hAnsi="Times New Roman"/>
          <w:b/>
          <w:sz w:val="28"/>
          <w:szCs w:val="28"/>
          <w:u w:val="single"/>
        </w:rPr>
        <w:t>Relazioni tra i sistemi di misura degli angoli o degli archi</w:t>
      </w:r>
    </w:p>
    <w:p w:rsidR="004B301A" w:rsidRPr="009D6816" w:rsidRDefault="00160463" w:rsidP="00661EF4">
      <w:pPr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In generale per passare da un sistema di misura ad un altro basta osservare che il </w:t>
      </w:r>
      <w:r w:rsidR="00661EF4" w:rsidRPr="009D6816">
        <w:rPr>
          <w:rFonts w:ascii="Times New Roman" w:hAnsi="Times New Roman"/>
          <w:sz w:val="28"/>
          <w:szCs w:val="28"/>
        </w:rPr>
        <w:t>ra</w:t>
      </w:r>
      <w:r w:rsidRPr="009D6816">
        <w:rPr>
          <w:rFonts w:ascii="Times New Roman" w:hAnsi="Times New Roman"/>
          <w:sz w:val="28"/>
          <w:szCs w:val="28"/>
        </w:rPr>
        <w:t>pporto di due grandezza eguaglia il rapporto delle loro misure rispetto alla stessa unità e quindi il rapporto tra la misura di un angolo (o arco giro) non dipende dall’unità di misura nello stesso sistema di misura.</w:t>
      </w:r>
      <w:r w:rsidR="00661EF4" w:rsidRPr="009D6816">
        <w:rPr>
          <w:rFonts w:ascii="Times New Roman" w:hAnsi="Times New Roman"/>
          <w:sz w:val="28"/>
          <w:szCs w:val="28"/>
        </w:rPr>
        <w:t xml:space="preserve"> </w:t>
      </w:r>
      <w:r w:rsidRPr="009D6816">
        <w:rPr>
          <w:rFonts w:ascii="Times New Roman" w:hAnsi="Times New Roman"/>
          <w:sz w:val="28"/>
          <w:szCs w:val="28"/>
        </w:rPr>
        <w:t>Pertanto</w:t>
      </w:r>
      <w:r w:rsidR="00CF0B32" w:rsidRPr="009D6816">
        <w:rPr>
          <w:rFonts w:ascii="Times New Roman" w:hAnsi="Times New Roman"/>
          <w:sz w:val="28"/>
          <w:szCs w:val="28"/>
        </w:rPr>
        <w:t>,</w:t>
      </w:r>
      <w:r w:rsidRPr="009D6816">
        <w:rPr>
          <w:rFonts w:ascii="Times New Roman" w:hAnsi="Times New Roman"/>
          <w:sz w:val="28"/>
          <w:szCs w:val="28"/>
        </w:rPr>
        <w:t xml:space="preserve"> si ha la seguente relazione fondamentale:</w:t>
      </w:r>
      <w:r w:rsidR="004B301A" w:rsidRPr="009D6816">
        <w:rPr>
          <w:rFonts w:ascii="Times New Roman" w:hAnsi="Times New Roman"/>
          <w:b/>
          <w:sz w:val="28"/>
          <w:szCs w:val="28"/>
        </w:rPr>
        <w:t xml:space="preserve"> </w:t>
      </w:r>
    </w:p>
    <w:p w:rsidR="004B301A" w:rsidRPr="009D6816" w:rsidRDefault="004B301A" w:rsidP="004B301A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b/>
          <w:sz w:val="28"/>
          <w:szCs w:val="28"/>
        </w:rPr>
        <w:t xml:space="preserve">α°/360° = </w:t>
      </w:r>
      <m:oMath>
        <m:sSup>
          <m:sSupPr>
            <m:ctrlPr>
              <w:rPr>
                <w:rFonts w:ascii="Cambria Math" w:hAnsi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α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g</m:t>
            </m:r>
          </m:sup>
        </m:sSup>
      </m:oMath>
      <w:r w:rsidRPr="009D6816">
        <w:rPr>
          <w:rFonts w:ascii="Times New Roman" w:hAnsi="Times New Roman"/>
          <w:b/>
          <w:sz w:val="28"/>
          <w:szCs w:val="28"/>
        </w:rPr>
        <w:t>/</w:t>
      </w:r>
      <m:oMath>
        <m:sSup>
          <m:sSupPr>
            <m:ctrlPr>
              <w:rPr>
                <w:rFonts w:ascii="Cambria Math" w:hAnsi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400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g</m:t>
            </m:r>
          </m:sup>
        </m:sSup>
      </m:oMath>
      <w:r w:rsidRPr="009D6816">
        <w:rPr>
          <w:rFonts w:ascii="Times New Roman" w:hAnsi="Times New Roman"/>
          <w:b/>
          <w:sz w:val="28"/>
          <w:szCs w:val="28"/>
        </w:rPr>
        <w:t xml:space="preserve"> =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α</m:t>
        </m:r>
      </m:oMath>
      <w:r w:rsidRPr="009D6816">
        <w:rPr>
          <w:rFonts w:ascii="Times New Roman" w:hAnsi="Times New Roman"/>
          <w:b/>
          <w:sz w:val="28"/>
          <w:szCs w:val="28"/>
        </w:rPr>
        <w:t>/2π,</w:t>
      </w:r>
    </w:p>
    <w:p w:rsidR="00247D48" w:rsidRPr="009D6816" w:rsidRDefault="004B301A" w:rsidP="00AB1745">
      <w:pPr>
        <w:tabs>
          <w:tab w:val="left" w:pos="284"/>
          <w:tab w:val="left" w:pos="3190"/>
        </w:tabs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ossia: </w:t>
      </w:r>
      <w:r w:rsidR="00AB1745" w:rsidRPr="009D6816">
        <w:rPr>
          <w:rFonts w:ascii="Times New Roman" w:hAnsi="Times New Roman"/>
          <w:sz w:val="28"/>
          <w:szCs w:val="28"/>
        </w:rPr>
        <w:tab/>
        <w:t xml:space="preserve"> </w:t>
      </w:r>
      <w:r w:rsidRPr="009D6816">
        <w:rPr>
          <w:rFonts w:ascii="Times New Roman" w:hAnsi="Times New Roman"/>
          <w:b/>
          <w:sz w:val="28"/>
          <w:szCs w:val="28"/>
        </w:rPr>
        <w:t xml:space="preserve">α°/180° = </w:t>
      </w:r>
      <m:oMath>
        <m:sSup>
          <m:sSupPr>
            <m:ctrlPr>
              <w:rPr>
                <w:rFonts w:ascii="Cambria Math" w:hAnsi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α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g</m:t>
            </m:r>
          </m:sup>
        </m:sSup>
      </m:oMath>
      <w:r w:rsidRPr="009D6816">
        <w:rPr>
          <w:rFonts w:ascii="Times New Roman" w:hAnsi="Times New Roman"/>
          <w:b/>
          <w:sz w:val="28"/>
          <w:szCs w:val="28"/>
        </w:rPr>
        <w:t>/</w:t>
      </w:r>
      <m:oMath>
        <m:sSup>
          <m:sSupPr>
            <m:ctrlPr>
              <w:rPr>
                <w:rFonts w:ascii="Cambria Math" w:hAnsi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200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g</m:t>
            </m:r>
          </m:sup>
        </m:sSup>
      </m:oMath>
      <w:r w:rsidRPr="009D6816">
        <w:rPr>
          <w:rFonts w:ascii="Times New Roman" w:hAnsi="Times New Roman"/>
          <w:b/>
          <w:sz w:val="28"/>
          <w:szCs w:val="28"/>
        </w:rPr>
        <w:t xml:space="preserve"> =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α</m:t>
        </m:r>
      </m:oMath>
      <w:r w:rsidRPr="009D6816">
        <w:rPr>
          <w:rFonts w:ascii="Times New Roman" w:hAnsi="Times New Roman"/>
          <w:b/>
          <w:sz w:val="28"/>
          <w:szCs w:val="28"/>
        </w:rPr>
        <w:t>/π.</w:t>
      </w:r>
    </w:p>
    <w:p w:rsidR="004B301A" w:rsidRPr="009D6816" w:rsidRDefault="004B301A" w:rsidP="00247D48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Accoppiando i predetti rapporti a due a due si possono ottenere facilmente i passaggi da un sistema di misure ad un altro.</w:t>
      </w:r>
    </w:p>
    <w:p w:rsidR="004B301A" w:rsidRPr="009D6816" w:rsidRDefault="004B301A" w:rsidP="004B301A">
      <w:pPr>
        <w:tabs>
          <w:tab w:val="left" w:pos="284"/>
        </w:tabs>
        <w:rPr>
          <w:rFonts w:ascii="Times New Roman" w:hAnsi="Times New Roman"/>
          <w:b/>
          <w:sz w:val="28"/>
          <w:szCs w:val="28"/>
          <w:u w:val="single"/>
        </w:rPr>
      </w:pPr>
      <w:bookmarkStart w:id="9" w:name="circonferenza"/>
      <w:bookmarkEnd w:id="9"/>
      <w:r w:rsidRPr="009D6816">
        <w:rPr>
          <w:rFonts w:ascii="Times New Roman" w:hAnsi="Times New Roman"/>
          <w:b/>
          <w:sz w:val="28"/>
          <w:szCs w:val="28"/>
          <w:u w:val="single"/>
        </w:rPr>
        <w:lastRenderedPageBreak/>
        <w:t>Circonferenza goniometrica</w:t>
      </w:r>
    </w:p>
    <w:p w:rsidR="000A4BF4" w:rsidRPr="009D6816" w:rsidRDefault="004B301A" w:rsidP="00661EF4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Con riferimento ad un sistema di assi cartesiani ortogonali, per circonferenza goniometrica si intende una circonferenza con centr</w:t>
      </w:r>
      <w:r w:rsidR="000A4BF4" w:rsidRPr="009D6816">
        <w:rPr>
          <w:rFonts w:ascii="Times New Roman" w:hAnsi="Times New Roman"/>
          <w:sz w:val="28"/>
          <w:szCs w:val="28"/>
        </w:rPr>
        <w:t>o</w:t>
      </w:r>
      <w:r w:rsidRPr="009D6816">
        <w:rPr>
          <w:rFonts w:ascii="Times New Roman" w:hAnsi="Times New Roman"/>
          <w:sz w:val="28"/>
          <w:szCs w:val="28"/>
        </w:rPr>
        <w:t xml:space="preserve"> nell’</w:t>
      </w:r>
      <w:r w:rsidR="000A4BF4" w:rsidRPr="009D6816">
        <w:rPr>
          <w:rFonts w:ascii="Times New Roman" w:hAnsi="Times New Roman"/>
          <w:sz w:val="28"/>
          <w:szCs w:val="28"/>
        </w:rPr>
        <w:t>origine di un sistema di assi cartesiani ortogonali e raggio arbitrario, poiché è anche arbitraria l’unità di misura del sistema cartesiano di riferimento, si pone tale unità uguale al raggio della circonferenza goniometrica.</w:t>
      </w:r>
    </w:p>
    <w:p w:rsidR="00AB0550" w:rsidRPr="009D6816" w:rsidRDefault="00AB0550" w:rsidP="00661EF4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:rsidR="000A4BF4" w:rsidRPr="009D6816" w:rsidRDefault="00DA22C2" w:rsidP="00C21C2D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3230880</wp:posOffset>
                </wp:positionV>
                <wp:extent cx="488950" cy="349250"/>
                <wp:effectExtent l="0" t="1905" r="0" b="1270"/>
                <wp:wrapNone/>
                <wp:docPr id="1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1C2D" w:rsidRPr="00C72A04" w:rsidRDefault="00C21C2D" w:rsidP="00C21C2D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fig.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:rsidR="00C21C2D" w:rsidRPr="00352959" w:rsidRDefault="00C21C2D" w:rsidP="00C21C2D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8" type="#_x0000_t202" style="position:absolute;margin-left:412.5pt;margin-top:254.4pt;width:38.5pt;height:2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xAtQIAAMI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" filled="f" stroked="f">
                <v:textbox>
                  <w:txbxContent>
                    <w:p w:rsidR="00C21C2D" w:rsidRPr="00C72A04" w:rsidRDefault="00C21C2D" w:rsidP="00C21C2D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fig.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4</w:t>
                      </w:r>
                    </w:p>
                    <w:p w:rsidR="00C21C2D" w:rsidRPr="00352959" w:rsidRDefault="00C21C2D" w:rsidP="00C21C2D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w:drawing>
          <wp:inline distT="0" distB="0" distL="0" distR="0">
            <wp:extent cx="6113145" cy="3544570"/>
            <wp:effectExtent l="0" t="0" r="0" b="0"/>
            <wp:docPr id="37" name="Immagine 37" descr="circonferenza goniomet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irconferenza goniometric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C2D" w:rsidRPr="009D6816" w:rsidRDefault="00C21C2D" w:rsidP="00C21C2D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:rsidR="0022483A" w:rsidRPr="009D6816" w:rsidRDefault="000A4BF4" w:rsidP="00661EF4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In seguito a ciò risulta che il punto </w:t>
      </w:r>
      <w:r w:rsidRPr="009D6816">
        <w:rPr>
          <w:rFonts w:ascii="Times New Roman" w:hAnsi="Times New Roman"/>
          <w:b/>
          <w:sz w:val="28"/>
          <w:szCs w:val="28"/>
        </w:rPr>
        <w:t xml:space="preserve">A, </w:t>
      </w:r>
      <w:r w:rsidRPr="009D6816">
        <w:rPr>
          <w:rFonts w:ascii="Times New Roman" w:hAnsi="Times New Roman"/>
          <w:sz w:val="28"/>
          <w:szCs w:val="28"/>
        </w:rPr>
        <w:t xml:space="preserve">intersezione della circonferenza goniometrica con il semiasse positivo delle y ha coordinate </w:t>
      </w:r>
      <w:r w:rsidRPr="009D6816">
        <w:rPr>
          <w:rFonts w:ascii="Times New Roman" w:hAnsi="Times New Roman"/>
          <w:b/>
          <w:sz w:val="28"/>
          <w:szCs w:val="28"/>
        </w:rPr>
        <w:t>(0;1)</w:t>
      </w:r>
      <w:r w:rsidRPr="009D6816">
        <w:rPr>
          <w:rFonts w:ascii="Times New Roman" w:hAnsi="Times New Roman"/>
          <w:sz w:val="28"/>
          <w:szCs w:val="28"/>
        </w:rPr>
        <w:t xml:space="preserve">, il punto </w:t>
      </w:r>
      <w:r w:rsidRPr="009D6816">
        <w:rPr>
          <w:rFonts w:ascii="Times New Roman" w:hAnsi="Times New Roman"/>
          <w:b/>
          <w:sz w:val="28"/>
          <w:szCs w:val="28"/>
        </w:rPr>
        <w:t>B</w:t>
      </w:r>
      <w:r w:rsidRPr="009D6816">
        <w:rPr>
          <w:rFonts w:ascii="Times New Roman" w:hAnsi="Times New Roman"/>
          <w:sz w:val="28"/>
          <w:szCs w:val="28"/>
        </w:rPr>
        <w:t xml:space="preserve">, intersezione della suddetta circonferenza con il semiasse positivo delle x ha coordinate </w:t>
      </w:r>
      <w:r w:rsidRPr="009D6816">
        <w:rPr>
          <w:rFonts w:ascii="Times New Roman" w:hAnsi="Times New Roman"/>
          <w:b/>
          <w:sz w:val="28"/>
          <w:szCs w:val="28"/>
        </w:rPr>
        <w:t>(1;0)</w:t>
      </w:r>
      <w:r w:rsidRPr="009D6816">
        <w:rPr>
          <w:rFonts w:ascii="Times New Roman" w:hAnsi="Times New Roman"/>
          <w:sz w:val="28"/>
          <w:szCs w:val="28"/>
        </w:rPr>
        <w:t xml:space="preserve">, il punto </w:t>
      </w:r>
      <w:r w:rsidRPr="009D6816">
        <w:rPr>
          <w:rFonts w:ascii="Times New Roman" w:hAnsi="Times New Roman"/>
          <w:b/>
          <w:sz w:val="28"/>
          <w:szCs w:val="28"/>
        </w:rPr>
        <w:t>C</w:t>
      </w:r>
      <w:r w:rsidRPr="009D6816">
        <w:rPr>
          <w:rFonts w:ascii="Times New Roman" w:hAnsi="Times New Roman"/>
          <w:sz w:val="28"/>
          <w:szCs w:val="28"/>
        </w:rPr>
        <w:t>, intersezione della stessa con il semiasse negativo dell’ordinate, ha coordinate</w:t>
      </w:r>
      <w:r w:rsidR="00C21C2D" w:rsidRPr="009D6816">
        <w:rPr>
          <w:rFonts w:ascii="Times New Roman" w:hAnsi="Times New Roman"/>
          <w:sz w:val="28"/>
          <w:szCs w:val="28"/>
        </w:rPr>
        <w:t xml:space="preserve">    </w:t>
      </w:r>
      <w:r w:rsidRPr="009D6816">
        <w:rPr>
          <w:rFonts w:ascii="Times New Roman" w:hAnsi="Times New Roman"/>
          <w:b/>
          <w:sz w:val="28"/>
          <w:szCs w:val="28"/>
        </w:rPr>
        <w:t xml:space="preserve">(0;-1) </w:t>
      </w:r>
      <w:r w:rsidRPr="009D6816">
        <w:rPr>
          <w:rFonts w:ascii="Times New Roman" w:hAnsi="Times New Roman"/>
          <w:sz w:val="28"/>
          <w:szCs w:val="28"/>
        </w:rPr>
        <w:t xml:space="preserve">ed infine il punto </w:t>
      </w:r>
      <w:r w:rsidRPr="009D6816">
        <w:rPr>
          <w:rFonts w:ascii="Times New Roman" w:hAnsi="Times New Roman"/>
          <w:b/>
          <w:sz w:val="28"/>
          <w:szCs w:val="28"/>
        </w:rPr>
        <w:t>D</w:t>
      </w:r>
      <w:r w:rsidRPr="009D6816">
        <w:rPr>
          <w:rFonts w:ascii="Times New Roman" w:hAnsi="Times New Roman"/>
          <w:sz w:val="28"/>
          <w:szCs w:val="28"/>
        </w:rPr>
        <w:t xml:space="preserve">, intersezione della stessa con il semiasse negativo delle ascisse,ha coordinate </w:t>
      </w:r>
      <w:r w:rsidRPr="009D6816">
        <w:rPr>
          <w:rFonts w:ascii="Times New Roman" w:hAnsi="Times New Roman"/>
          <w:b/>
          <w:sz w:val="28"/>
          <w:szCs w:val="28"/>
        </w:rPr>
        <w:t>(-1;0)</w:t>
      </w:r>
      <w:r w:rsidRPr="009D6816">
        <w:rPr>
          <w:rFonts w:ascii="Times New Roman" w:hAnsi="Times New Roman"/>
          <w:sz w:val="28"/>
          <w:szCs w:val="28"/>
        </w:rPr>
        <w:t>.</w:t>
      </w:r>
      <w:r w:rsidR="00661EF4" w:rsidRPr="009D6816">
        <w:rPr>
          <w:rFonts w:ascii="Times New Roman" w:hAnsi="Times New Roman"/>
          <w:sz w:val="28"/>
          <w:szCs w:val="28"/>
        </w:rPr>
        <w:t xml:space="preserve"> </w:t>
      </w:r>
      <w:r w:rsidRPr="009D6816">
        <w:rPr>
          <w:rFonts w:ascii="Times New Roman" w:hAnsi="Times New Roman"/>
          <w:sz w:val="28"/>
          <w:szCs w:val="28"/>
        </w:rPr>
        <w:t>Inoltre</w:t>
      </w:r>
      <w:r w:rsidR="00661EF4" w:rsidRPr="009D6816">
        <w:rPr>
          <w:rFonts w:ascii="Times New Roman" w:hAnsi="Times New Roman"/>
          <w:sz w:val="28"/>
          <w:szCs w:val="28"/>
        </w:rPr>
        <w:t>,</w:t>
      </w:r>
      <w:r w:rsidRPr="009D6816">
        <w:rPr>
          <w:rFonts w:ascii="Times New Roman" w:hAnsi="Times New Roman"/>
          <w:sz w:val="28"/>
          <w:szCs w:val="28"/>
        </w:rPr>
        <w:t xml:space="preserve"> la circonferenza risulta divisa in quattro quadranti dagli assi cartesiani ortogonali, chiamati, precisamente, </w:t>
      </w:r>
      <w:r w:rsidRPr="009D6816">
        <w:rPr>
          <w:rFonts w:ascii="Times New Roman" w:hAnsi="Times New Roman"/>
          <w:b/>
          <w:sz w:val="28"/>
          <w:szCs w:val="28"/>
        </w:rPr>
        <w:t xml:space="preserve">primo, secondo, terzo </w:t>
      </w:r>
      <w:r w:rsidRPr="009D6816">
        <w:rPr>
          <w:rFonts w:ascii="Times New Roman" w:hAnsi="Times New Roman"/>
          <w:sz w:val="28"/>
          <w:szCs w:val="28"/>
        </w:rPr>
        <w:t xml:space="preserve">e </w:t>
      </w:r>
      <w:r w:rsidRPr="009D6816">
        <w:rPr>
          <w:rFonts w:ascii="Times New Roman" w:hAnsi="Times New Roman"/>
          <w:b/>
          <w:sz w:val="28"/>
          <w:szCs w:val="28"/>
        </w:rPr>
        <w:t>quarto</w:t>
      </w:r>
      <w:r w:rsidRPr="009D6816">
        <w:rPr>
          <w:rFonts w:ascii="Times New Roman" w:hAnsi="Times New Roman"/>
          <w:sz w:val="28"/>
          <w:szCs w:val="28"/>
        </w:rPr>
        <w:t>.</w:t>
      </w:r>
    </w:p>
    <w:p w:rsidR="004337C6" w:rsidRPr="009D6816" w:rsidRDefault="0022483A" w:rsidP="004337C6">
      <w:pPr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sz w:val="28"/>
          <w:szCs w:val="28"/>
        </w:rPr>
        <w:br w:type="page"/>
      </w:r>
      <w:r w:rsidR="004337C6" w:rsidRPr="009D6816">
        <w:rPr>
          <w:rFonts w:ascii="Times New Roman" w:hAnsi="Times New Roman"/>
          <w:b/>
          <w:sz w:val="28"/>
          <w:szCs w:val="28"/>
          <w:u w:val="single"/>
        </w:rPr>
        <w:lastRenderedPageBreak/>
        <w:t>Seno e coseno di un arco</w:t>
      </w:r>
    </w:p>
    <w:p w:rsidR="00341FE7" w:rsidRPr="009D6816" w:rsidRDefault="00341FE7" w:rsidP="00661EF4">
      <w:pPr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  <w:bookmarkStart w:id="10" w:name="seno"/>
      <w:bookmarkEnd w:id="10"/>
    </w:p>
    <w:p w:rsidR="00341FE7" w:rsidRPr="009D6816" w:rsidRDefault="00DA22C2" w:rsidP="00661EF4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5308600</wp:posOffset>
                </wp:positionH>
                <wp:positionV relativeFrom="paragraph">
                  <wp:posOffset>3185795</wp:posOffset>
                </wp:positionV>
                <wp:extent cx="488950" cy="387350"/>
                <wp:effectExtent l="3175" t="4445" r="3175" b="0"/>
                <wp:wrapNone/>
                <wp:docPr id="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1FE7" w:rsidRPr="00C72A04" w:rsidRDefault="00341FE7" w:rsidP="00341FE7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fig.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:rsidR="00341FE7" w:rsidRPr="00352959" w:rsidRDefault="00341FE7" w:rsidP="00341FE7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9" type="#_x0000_t202" style="position:absolute;left:0;text-align:left;margin-left:418pt;margin-top:250.85pt;width:38.5pt;height: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WKuA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" filled="f" stroked="f">
                <v:textbox>
                  <w:txbxContent>
                    <w:p w:rsidR="00341FE7" w:rsidRPr="00C72A04" w:rsidRDefault="00341FE7" w:rsidP="00341FE7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fig.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5</w:t>
                      </w:r>
                    </w:p>
                    <w:p w:rsidR="00341FE7" w:rsidRPr="00352959" w:rsidRDefault="00341FE7" w:rsidP="00341FE7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w:drawing>
          <wp:inline distT="0" distB="0" distL="0" distR="0">
            <wp:extent cx="6113145" cy="3544570"/>
            <wp:effectExtent l="0" t="0" r="0" b="0"/>
            <wp:docPr id="38" name="Immagine 38" descr="circonferenza goniometrica sen e 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irconferenza goniometrica sen e co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11" w:name="visualizzazione"/>
    <w:bookmarkEnd w:id="11"/>
    <w:p w:rsidR="00341FE7" w:rsidRPr="009D6816" w:rsidRDefault="00FE1F13" w:rsidP="00FE1F13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fldChar w:fldCharType="begin"/>
      </w:r>
      <w:r w:rsidR="005D2273">
        <w:rPr>
          <w:rFonts w:ascii="Times New Roman" w:hAnsi="Times New Roman"/>
          <w:sz w:val="28"/>
          <w:szCs w:val="28"/>
        </w:rPr>
        <w:instrText>HYPERLINK "C:\\Users\\Mauro\\Downloads\\seno_coseno.html"</w:instrText>
      </w:r>
      <w:r w:rsidRPr="009D6816">
        <w:rPr>
          <w:rFonts w:ascii="Times New Roman" w:hAnsi="Times New Roman"/>
          <w:sz w:val="28"/>
          <w:szCs w:val="28"/>
        </w:rPr>
        <w:fldChar w:fldCharType="separate"/>
      </w:r>
      <w:r w:rsidRPr="009D6816">
        <w:rPr>
          <w:rStyle w:val="Collegamentoipertestuale"/>
          <w:rFonts w:ascii="Times New Roman" w:hAnsi="Times New Roman"/>
          <w:sz w:val="28"/>
          <w:szCs w:val="28"/>
        </w:rPr>
        <w:t>Visualizzazione dinamica</w:t>
      </w:r>
      <w:r w:rsidRPr="009D6816">
        <w:rPr>
          <w:rFonts w:ascii="Times New Roman" w:hAnsi="Times New Roman"/>
          <w:sz w:val="28"/>
          <w:szCs w:val="28"/>
        </w:rPr>
        <w:fldChar w:fldCharType="end"/>
      </w:r>
    </w:p>
    <w:p w:rsidR="000434C1" w:rsidRDefault="000434C1" w:rsidP="00661EF4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:rsidR="0022483A" w:rsidRPr="009D6816" w:rsidRDefault="0022483A" w:rsidP="00661EF4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Con riferimento alla circonferenza goniometrica, il cui raggio è assunto quale unità di misura del sistema di assi cartesiani ortogonali, si considera l’arco:</w:t>
      </w:r>
      <w:r w:rsidR="00CF0B32" w:rsidRPr="009D6816">
        <w:rPr>
          <w:rFonts w:ascii="Times New Roman" w:hAnsi="Times New Roman"/>
          <w:sz w:val="28"/>
          <w:szCs w:val="28"/>
        </w:rPr>
        <w:t xml:space="preserve"> </w:t>
      </w:r>
      <m:oMath>
        <m:acc>
          <m:accPr>
            <m:ctrlPr>
              <w:rPr>
                <w:rFonts w:ascii="Cambria Math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AP</m:t>
            </m:r>
          </m:e>
        </m:acc>
        <m:r>
          <m:rPr>
            <m:sty m:val="b"/>
          </m:rPr>
          <w:rPr>
            <w:rFonts w:ascii="Cambria Math" w:hAnsi="Times New Roman"/>
            <w:sz w:val="28"/>
            <w:szCs w:val="28"/>
          </w:rPr>
          <m:t>=α</m:t>
        </m:r>
      </m:oMath>
    </w:p>
    <w:p w:rsidR="0022483A" w:rsidRPr="009D6816" w:rsidRDefault="0022483A" w:rsidP="00661EF4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Per definizione si dice che:</w:t>
      </w:r>
    </w:p>
    <w:p w:rsidR="0022483A" w:rsidRPr="009D6816" w:rsidRDefault="0022483A" w:rsidP="00661EF4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b/>
          <w:sz w:val="28"/>
          <w:szCs w:val="28"/>
        </w:rPr>
        <w:t>il seno di un arco (o dell’angolo al centro corrispondente) è l’ascissa dell’estremo dell’arco,</w:t>
      </w:r>
      <w:r w:rsidRPr="009D6816">
        <w:rPr>
          <w:rFonts w:ascii="Times New Roman" w:hAnsi="Times New Roman"/>
          <w:b/>
          <w:sz w:val="28"/>
          <w:szCs w:val="28"/>
        </w:rPr>
        <w:br/>
      </w:r>
      <w:r w:rsidRPr="009D6816">
        <w:rPr>
          <w:rFonts w:ascii="Times New Roman" w:hAnsi="Times New Roman"/>
          <w:sz w:val="28"/>
          <w:szCs w:val="28"/>
        </w:rPr>
        <w:t>ossia:</w:t>
      </w:r>
    </w:p>
    <w:p w:rsidR="0022483A" w:rsidRPr="009D6816" w:rsidRDefault="00DA22C2" w:rsidP="00CF0B32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sen</m:t>
        </m:r>
        <m:r>
          <m:rPr>
            <m:sty m:val="b"/>
          </m:rPr>
          <w:rPr>
            <w:rFonts w:ascii="Cambria Math" w:hAnsi="Times New Roman"/>
            <w:sz w:val="28"/>
            <w:szCs w:val="28"/>
          </w:rPr>
          <m:t xml:space="preserve"> α=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HP</m:t>
        </m:r>
        <m:r>
          <m:rPr>
            <m:sty m:val="b"/>
          </m:rPr>
          <w:rPr>
            <w:rFonts w:ascii="Cambria Math" w:hAnsi="Times New Roman"/>
            <w:sz w:val="28"/>
            <w:szCs w:val="28"/>
          </w:rPr>
          <m:t>/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OA</m:t>
        </m:r>
        <m:r>
          <m:rPr>
            <m:sty m:val="b"/>
          </m:rPr>
          <w:rPr>
            <w:rFonts w:ascii="Cambria Math" w:hAnsi="Times New Roman"/>
            <w:sz w:val="28"/>
            <w:szCs w:val="28"/>
          </w:rPr>
          <m:t xml:space="preserve"> </m:t>
        </m:r>
      </m:oMath>
      <w:r w:rsidR="0022483A" w:rsidRPr="009D6816">
        <w:rPr>
          <w:rFonts w:ascii="Times New Roman" w:hAnsi="Times New Roman"/>
          <w:b/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hAnsi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HP</m:t>
            </m:r>
          </m:e>
        </m:acc>
      </m:oMath>
      <w:r w:rsidR="0022483A" w:rsidRPr="009D6816">
        <w:rPr>
          <w:rFonts w:ascii="Times New Roman" w:hAnsi="Times New Roman"/>
          <w:b/>
          <w:sz w:val="28"/>
          <w:szCs w:val="28"/>
        </w:rPr>
        <w:t>.</w:t>
      </w:r>
    </w:p>
    <w:p w:rsidR="0022483A" w:rsidRPr="009D6816" w:rsidRDefault="0022483A" w:rsidP="00661EF4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Per definizione si dice che:</w:t>
      </w:r>
    </w:p>
    <w:p w:rsidR="00661EF4" w:rsidRPr="009D6816" w:rsidRDefault="0022483A" w:rsidP="00661EF4">
      <w:pPr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b/>
          <w:sz w:val="28"/>
          <w:szCs w:val="28"/>
        </w:rPr>
        <w:t>il coseno di un arco (o dell’angolo al centro corrispondente) è l’ordinata dell’estremo dell’arco,</w:t>
      </w:r>
    </w:p>
    <w:p w:rsidR="0022483A" w:rsidRPr="009D6816" w:rsidRDefault="0022483A" w:rsidP="00661EF4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ossia:</w:t>
      </w:r>
    </w:p>
    <w:p w:rsidR="00160463" w:rsidRPr="009D6816" w:rsidRDefault="00DA22C2" w:rsidP="00341FE7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cos</m:t>
        </m:r>
        <m:r>
          <m:rPr>
            <m:sty m:val="b"/>
          </m:rPr>
          <w:rPr>
            <w:rFonts w:ascii="Cambria Math" w:hAnsi="Times New Roman"/>
            <w:sz w:val="28"/>
            <w:szCs w:val="28"/>
          </w:rPr>
          <m:t xml:space="preserve"> α=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OH</m:t>
        </m:r>
        <m:r>
          <m:rPr>
            <m:sty m:val="b"/>
          </m:rPr>
          <w:rPr>
            <w:rFonts w:ascii="Cambria Math" w:hAnsi="Times New Roman"/>
            <w:sz w:val="28"/>
            <w:szCs w:val="28"/>
          </w:rPr>
          <m:t>/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OA</m:t>
        </m:r>
        <m:r>
          <m:rPr>
            <m:sty m:val="b"/>
          </m:rPr>
          <w:rPr>
            <w:rFonts w:ascii="Cambria Math" w:hAnsi="Times New Roman"/>
            <w:sz w:val="28"/>
            <w:szCs w:val="28"/>
          </w:rPr>
          <m:t xml:space="preserve"> </m:t>
        </m:r>
      </m:oMath>
      <w:r w:rsidR="0022483A" w:rsidRPr="009D6816">
        <w:rPr>
          <w:rFonts w:ascii="Times New Roman" w:hAnsi="Times New Roman"/>
          <w:b/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hAnsi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OH</m:t>
            </m:r>
          </m:e>
        </m:acc>
      </m:oMath>
      <w:r w:rsidR="0022483A" w:rsidRPr="009D6816">
        <w:rPr>
          <w:rFonts w:ascii="Times New Roman" w:hAnsi="Times New Roman"/>
          <w:b/>
          <w:sz w:val="28"/>
          <w:szCs w:val="28"/>
        </w:rPr>
        <w:t>.</w:t>
      </w:r>
    </w:p>
    <w:p w:rsidR="009D6816" w:rsidRPr="009D6816" w:rsidRDefault="009D6816" w:rsidP="007764AC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bookmarkStart w:id="12" w:name="osservazioni2"/>
      <w:bookmarkEnd w:id="12"/>
      <w:r w:rsidRPr="009D6816">
        <w:rPr>
          <w:rFonts w:ascii="Times New Roman" w:hAnsi="Times New Roman"/>
          <w:b/>
          <w:sz w:val="28"/>
          <w:szCs w:val="28"/>
          <w:u w:val="single"/>
        </w:rPr>
        <w:lastRenderedPageBreak/>
        <w:t>Osservazioni</w:t>
      </w:r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Dalle precedenti definizioni risulta che il seno ed il coseno di un arco: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sono numeri in quanto rapporti tra grandezze omogenee;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sono funzioni dell’ampiezza dell’arco poiché, variando questa e ferma restando l’origine dell’arco, varia la posizione dell’estremo </w:t>
      </w:r>
      <w:r w:rsidRPr="009D6816">
        <w:rPr>
          <w:rFonts w:ascii="Times New Roman" w:hAnsi="Times New Roman"/>
          <w:b/>
          <w:sz w:val="28"/>
          <w:szCs w:val="28"/>
        </w:rPr>
        <w:t xml:space="preserve">P </w:t>
      </w:r>
      <w:r w:rsidRPr="009D6816">
        <w:rPr>
          <w:rFonts w:ascii="Times New Roman" w:hAnsi="Times New Roman"/>
          <w:sz w:val="28"/>
          <w:szCs w:val="28"/>
        </w:rPr>
        <w:t>e, quindi, variano le sue coordinate.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Osservando inoltre la figura si può dedurre che: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Default="009D6816" w:rsidP="009D68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il seno è positivo nel I e nel II quadrante,</w:t>
      </w:r>
    </w:p>
    <w:p w:rsidR="009D6816" w:rsidRPr="009D6816" w:rsidRDefault="009D6816" w:rsidP="009D681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ind w:left="1540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è  negativo nel III e nel IV quadrante,</w:t>
      </w:r>
    </w:p>
    <w:p w:rsidR="009D6816" w:rsidRPr="009D6816" w:rsidRDefault="009D6816" w:rsidP="009D6816">
      <w:pPr>
        <w:ind w:left="1428" w:firstLine="112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è crescente nel I e nel II quadrante,</w:t>
      </w:r>
    </w:p>
    <w:p w:rsidR="009D6816" w:rsidRPr="009D6816" w:rsidRDefault="009D6816" w:rsidP="009D6816">
      <w:pPr>
        <w:ind w:left="1428" w:firstLine="112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è decrescente nel II e nel III quadrante;</w:t>
      </w:r>
    </w:p>
    <w:p w:rsidR="009D6816" w:rsidRPr="009D6816" w:rsidRDefault="009D6816" w:rsidP="009D6816">
      <w:pPr>
        <w:ind w:left="1428"/>
        <w:jc w:val="both"/>
        <w:rPr>
          <w:rFonts w:ascii="Times New Roman" w:hAnsi="Times New Roman"/>
          <w:sz w:val="28"/>
          <w:szCs w:val="28"/>
        </w:rPr>
      </w:pPr>
    </w:p>
    <w:p w:rsidR="009D6816" w:rsidRDefault="009D6816" w:rsidP="009D68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il coseno è positivo nel I e nel IV quadrante,</w:t>
      </w:r>
    </w:p>
    <w:p w:rsidR="009D6816" w:rsidRPr="009D6816" w:rsidRDefault="009D6816" w:rsidP="009D681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ind w:left="1416" w:firstLine="427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è negativo nel II e nel III quadrante,</w:t>
      </w:r>
    </w:p>
    <w:p w:rsidR="009D6816" w:rsidRPr="009D6816" w:rsidRDefault="009D6816" w:rsidP="009D6816">
      <w:pPr>
        <w:ind w:left="1416" w:firstLine="427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è crescente nel III  e nel IV quadrante,</w:t>
      </w:r>
    </w:p>
    <w:p w:rsidR="009D6816" w:rsidRPr="009D6816" w:rsidRDefault="009D6816" w:rsidP="009D6816">
      <w:pPr>
        <w:ind w:left="1416" w:firstLine="427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è decrescente nel I e nel II quadrante;</w:t>
      </w:r>
    </w:p>
    <w:p w:rsidR="009D6816" w:rsidRPr="009D6816" w:rsidRDefault="009D6816" w:rsidP="009D6816">
      <w:pPr>
        <w:ind w:left="1416" w:firstLine="427"/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il seno ed il coseno sono funzioni limitate, il minimo valore che esse assumono è </w:t>
      </w:r>
      <w:r w:rsidRPr="009D6816">
        <w:rPr>
          <w:rFonts w:ascii="Times New Roman" w:hAnsi="Times New Roman"/>
          <w:b/>
          <w:sz w:val="28"/>
          <w:szCs w:val="28"/>
        </w:rPr>
        <w:t>-1</w:t>
      </w:r>
      <w:r w:rsidRPr="009D6816">
        <w:rPr>
          <w:rFonts w:ascii="Times New Roman" w:hAnsi="Times New Roman"/>
          <w:sz w:val="28"/>
          <w:szCs w:val="28"/>
        </w:rPr>
        <w:t xml:space="preserve">, mentre il massimo valore che esse assumono è </w:t>
      </w:r>
      <w:r w:rsidRPr="009D6816">
        <w:rPr>
          <w:rFonts w:ascii="Times New Roman" w:hAnsi="Times New Roman"/>
          <w:b/>
          <w:sz w:val="28"/>
          <w:szCs w:val="28"/>
        </w:rPr>
        <w:t>1</w:t>
      </w:r>
      <w:r w:rsidRPr="009D6816">
        <w:rPr>
          <w:rFonts w:ascii="Times New Roman" w:hAnsi="Times New Roman"/>
          <w:sz w:val="28"/>
          <w:szCs w:val="28"/>
        </w:rPr>
        <w:t>;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il seno ed il coseno sono funzioni periodiche con periodo l’arco giro, indicando con </w:t>
      </w:r>
      <w:r w:rsidRPr="009D6816">
        <w:rPr>
          <w:rFonts w:ascii="Times New Roman" w:hAnsi="Times New Roman"/>
          <w:b/>
          <w:sz w:val="28"/>
          <w:szCs w:val="28"/>
        </w:rPr>
        <w:t>k</w:t>
      </w:r>
      <w:r w:rsidRPr="009D6816">
        <w:rPr>
          <w:rFonts w:ascii="Times New Roman" w:hAnsi="Times New Roman"/>
          <w:sz w:val="28"/>
          <w:szCs w:val="28"/>
        </w:rPr>
        <w:t xml:space="preserve"> un numero positivo, negativo o nullo, si può scrivere: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9D6816">
        <w:rPr>
          <w:rFonts w:ascii="Times New Roman" w:hAnsi="Times New Roman"/>
          <w:b/>
          <w:sz w:val="28"/>
          <w:szCs w:val="28"/>
          <w:lang w:val="en-US"/>
        </w:rPr>
        <w:t>sen(</w:t>
      </w:r>
      <w:r w:rsidRPr="009D6816">
        <w:rPr>
          <w:rFonts w:ascii="Times New Roman" w:hAnsi="Times New Roman"/>
          <w:b/>
          <w:sz w:val="28"/>
          <w:szCs w:val="28"/>
        </w:rPr>
        <w:t>α</w:t>
      </w:r>
      <w:r w:rsidRPr="009D6816">
        <w:rPr>
          <w:rFonts w:ascii="Times New Roman" w:hAnsi="Times New Roman"/>
          <w:b/>
          <w:sz w:val="28"/>
          <w:szCs w:val="28"/>
          <w:lang w:val="en-US"/>
        </w:rPr>
        <w:t xml:space="preserve"> + 2k</w:t>
      </w:r>
      <w:r w:rsidRPr="009D6816">
        <w:rPr>
          <w:rFonts w:ascii="Times New Roman" w:hAnsi="Times New Roman"/>
          <w:b/>
          <w:sz w:val="28"/>
          <w:szCs w:val="28"/>
        </w:rPr>
        <w:t>π</w:t>
      </w:r>
      <w:r w:rsidRPr="009D6816">
        <w:rPr>
          <w:rFonts w:ascii="Times New Roman" w:hAnsi="Times New Roman"/>
          <w:b/>
          <w:sz w:val="28"/>
          <w:szCs w:val="28"/>
          <w:lang w:val="en-US"/>
        </w:rPr>
        <w:t xml:space="preserve">) = sen </w:t>
      </w:r>
      <w:r w:rsidRPr="009D6816">
        <w:rPr>
          <w:rFonts w:ascii="Times New Roman" w:hAnsi="Times New Roman"/>
          <w:b/>
          <w:sz w:val="28"/>
          <w:szCs w:val="28"/>
        </w:rPr>
        <w:t>α</w:t>
      </w:r>
      <w:r w:rsidRPr="009D6816">
        <w:rPr>
          <w:rFonts w:ascii="Times New Roman" w:hAnsi="Times New Roman"/>
          <w:b/>
          <w:sz w:val="28"/>
          <w:szCs w:val="28"/>
          <w:lang w:val="en-US"/>
        </w:rPr>
        <w:tab/>
        <w:t>e</w:t>
      </w:r>
      <w:r w:rsidRPr="009D6816">
        <w:rPr>
          <w:rFonts w:ascii="Times New Roman" w:hAnsi="Times New Roman"/>
          <w:b/>
          <w:sz w:val="28"/>
          <w:szCs w:val="28"/>
          <w:lang w:val="en-US"/>
        </w:rPr>
        <w:tab/>
        <w:t>cos (</w:t>
      </w:r>
      <w:r w:rsidRPr="009D6816">
        <w:rPr>
          <w:rFonts w:ascii="Times New Roman" w:hAnsi="Times New Roman"/>
          <w:b/>
          <w:sz w:val="28"/>
          <w:szCs w:val="28"/>
        </w:rPr>
        <w:t>α</w:t>
      </w:r>
      <w:r w:rsidRPr="009D6816">
        <w:rPr>
          <w:rFonts w:ascii="Times New Roman" w:hAnsi="Times New Roman"/>
          <w:b/>
          <w:sz w:val="28"/>
          <w:szCs w:val="28"/>
          <w:lang w:val="en-US"/>
        </w:rPr>
        <w:t xml:space="preserve"> + 2k</w:t>
      </w:r>
      <w:r w:rsidRPr="009D6816">
        <w:rPr>
          <w:rFonts w:ascii="Times New Roman" w:hAnsi="Times New Roman"/>
          <w:b/>
          <w:sz w:val="28"/>
          <w:szCs w:val="28"/>
        </w:rPr>
        <w:t>π</w:t>
      </w:r>
      <w:r w:rsidRPr="009D6816">
        <w:rPr>
          <w:rFonts w:ascii="Times New Roman" w:hAnsi="Times New Roman"/>
          <w:b/>
          <w:sz w:val="28"/>
          <w:szCs w:val="28"/>
          <w:lang w:val="en-US"/>
        </w:rPr>
        <w:t xml:space="preserve">) = cos </w:t>
      </w:r>
      <w:r w:rsidRPr="009D6816">
        <w:rPr>
          <w:rFonts w:ascii="Times New Roman" w:hAnsi="Times New Roman"/>
          <w:b/>
          <w:sz w:val="28"/>
          <w:szCs w:val="28"/>
        </w:rPr>
        <w:t>α</w:t>
      </w:r>
      <w:r w:rsidRPr="009D6816">
        <w:rPr>
          <w:rFonts w:ascii="Times New Roman" w:hAnsi="Times New Roman"/>
          <w:b/>
          <w:sz w:val="28"/>
          <w:szCs w:val="28"/>
          <w:lang w:val="en-GB"/>
        </w:rPr>
        <w:t xml:space="preserve"> .</w:t>
      </w:r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52BD5">
        <w:rPr>
          <w:rFonts w:ascii="Times New Roman" w:hAnsi="Times New Roman"/>
          <w:b/>
          <w:sz w:val="28"/>
          <w:szCs w:val="28"/>
        </w:rPr>
        <w:br w:type="page"/>
      </w:r>
      <w:bookmarkStart w:id="13" w:name="prima"/>
      <w:bookmarkEnd w:id="13"/>
      <w:r w:rsidRPr="009D6816">
        <w:rPr>
          <w:rFonts w:ascii="Times New Roman" w:hAnsi="Times New Roman"/>
          <w:b/>
          <w:sz w:val="28"/>
          <w:szCs w:val="28"/>
          <w:u w:val="single"/>
        </w:rPr>
        <w:lastRenderedPageBreak/>
        <w:t>Prima relazione fondamentale della goniometria</w:t>
      </w:r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Con riferimento ad un sistema di assi cartesiani ortogonali xoy avente per unità di misura il raggio della circonferenza goniometrica e sapendo che il seno ed il coseno di un arco sono, rispettivamente , l’ascissa e l’ordinata dell’estremo libero dell’arco, un punto generico </w:t>
      </w:r>
      <w:r w:rsidR="001038D4">
        <w:rPr>
          <w:rFonts w:ascii="Times New Roman" w:hAnsi="Times New Roman"/>
          <w:sz w:val="28"/>
          <w:szCs w:val="28"/>
        </w:rPr>
        <w:t xml:space="preserve">della circonferenza goniometrica </w:t>
      </w:r>
      <w:r w:rsidRPr="009D6816">
        <w:rPr>
          <w:rFonts w:ascii="Times New Roman" w:hAnsi="Times New Roman"/>
          <w:sz w:val="28"/>
          <w:szCs w:val="28"/>
        </w:rPr>
        <w:t>si può scrivere nella forma: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jc w:val="center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b/>
          <w:sz w:val="28"/>
          <w:szCs w:val="28"/>
        </w:rPr>
        <w:t>P(senα;cosα)</w:t>
      </w:r>
      <w:r w:rsidRPr="009D6816">
        <w:rPr>
          <w:rFonts w:ascii="Times New Roman" w:hAnsi="Times New Roman"/>
          <w:sz w:val="28"/>
          <w:szCs w:val="28"/>
        </w:rPr>
        <w:t>,</w:t>
      </w:r>
    </w:p>
    <w:p w:rsidR="009D6816" w:rsidRPr="009D6816" w:rsidRDefault="009D6816" w:rsidP="009D6816">
      <w:pPr>
        <w:jc w:val="center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ma il punto </w:t>
      </w:r>
      <w:r w:rsidRPr="009D6816">
        <w:rPr>
          <w:rFonts w:ascii="Times New Roman" w:hAnsi="Times New Roman"/>
          <w:b/>
          <w:sz w:val="28"/>
          <w:szCs w:val="28"/>
        </w:rPr>
        <w:t>P</w:t>
      </w:r>
      <w:r w:rsidRPr="009D6816">
        <w:rPr>
          <w:rFonts w:ascii="Times New Roman" w:hAnsi="Times New Roman"/>
          <w:sz w:val="28"/>
          <w:szCs w:val="28"/>
        </w:rPr>
        <w:t xml:space="preserve"> appartiene alla circonferenza di raggio </w:t>
      </w:r>
      <w:r w:rsidRPr="009D6816">
        <w:rPr>
          <w:rFonts w:ascii="Times New Roman" w:hAnsi="Times New Roman"/>
          <w:b/>
          <w:sz w:val="28"/>
          <w:szCs w:val="28"/>
        </w:rPr>
        <w:t xml:space="preserve">r=1 </w:t>
      </w:r>
      <w:r w:rsidRPr="009D6816">
        <w:rPr>
          <w:rFonts w:ascii="Times New Roman" w:hAnsi="Times New Roman"/>
          <w:sz w:val="28"/>
          <w:szCs w:val="28"/>
        </w:rPr>
        <w:t>e di centro l’origine degli</w:t>
      </w:r>
      <w:r w:rsidRPr="009D6816">
        <w:rPr>
          <w:rFonts w:ascii="Times New Roman" w:hAnsi="Times New Roman"/>
          <w:b/>
          <w:sz w:val="28"/>
          <w:szCs w:val="28"/>
        </w:rPr>
        <w:t xml:space="preserve"> </w:t>
      </w:r>
      <w:r w:rsidRPr="009D6816">
        <w:rPr>
          <w:rFonts w:ascii="Times New Roman" w:hAnsi="Times New Roman"/>
          <w:sz w:val="28"/>
          <w:szCs w:val="28"/>
        </w:rPr>
        <w:t>assi cartesiani, la cui equazione è: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jc w:val="center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b/>
          <w:sz w:val="28"/>
          <w:szCs w:val="28"/>
        </w:rPr>
        <w:t>x</w:t>
      </w:r>
      <w:r w:rsidRPr="009D6816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9D6816">
        <w:rPr>
          <w:rFonts w:ascii="Times New Roman" w:hAnsi="Times New Roman"/>
          <w:b/>
          <w:sz w:val="28"/>
          <w:szCs w:val="28"/>
        </w:rPr>
        <w:t>+</w:t>
      </w:r>
      <w:r w:rsidRPr="009D6816"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  <w:r w:rsidRPr="009D6816">
        <w:rPr>
          <w:rFonts w:ascii="Times New Roman" w:hAnsi="Times New Roman"/>
          <w:b/>
          <w:sz w:val="28"/>
          <w:szCs w:val="28"/>
        </w:rPr>
        <w:t>y</w:t>
      </w:r>
      <w:r w:rsidRPr="009D6816">
        <w:rPr>
          <w:rFonts w:ascii="Times New Roman" w:hAnsi="Times New Roman"/>
          <w:b/>
          <w:sz w:val="28"/>
          <w:szCs w:val="28"/>
          <w:vertAlign w:val="superscript"/>
        </w:rPr>
        <w:t xml:space="preserve">2 </w:t>
      </w:r>
      <w:r w:rsidRPr="009D6816">
        <w:rPr>
          <w:rFonts w:ascii="Times New Roman" w:hAnsi="Times New Roman"/>
          <w:b/>
          <w:sz w:val="28"/>
          <w:szCs w:val="28"/>
        </w:rPr>
        <w:t>=1</w:t>
      </w:r>
      <w:r w:rsidRPr="009D6816">
        <w:rPr>
          <w:rFonts w:ascii="Times New Roman" w:hAnsi="Times New Roman"/>
          <w:sz w:val="28"/>
          <w:szCs w:val="28"/>
        </w:rPr>
        <w:t>,</w:t>
      </w:r>
    </w:p>
    <w:p w:rsidR="009D6816" w:rsidRPr="009D6816" w:rsidRDefault="009D6816" w:rsidP="009D6816">
      <w:pPr>
        <w:jc w:val="center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pertanto, le sue coordinate devono verificare l’equazione della circonferenza stessa, ossia: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jc w:val="center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b/>
          <w:sz w:val="28"/>
          <w:szCs w:val="28"/>
        </w:rPr>
        <w:t>sen</w:t>
      </w:r>
      <w:r w:rsidRPr="009D6816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9D6816">
        <w:rPr>
          <w:rFonts w:ascii="Times New Roman" w:hAnsi="Times New Roman"/>
          <w:b/>
          <w:sz w:val="28"/>
          <w:szCs w:val="28"/>
        </w:rPr>
        <w:t xml:space="preserve"> α + cos</w:t>
      </w:r>
      <w:r w:rsidRPr="009D6816">
        <w:rPr>
          <w:rFonts w:ascii="Times New Roman" w:hAnsi="Times New Roman"/>
          <w:b/>
          <w:sz w:val="28"/>
          <w:szCs w:val="28"/>
          <w:vertAlign w:val="superscript"/>
        </w:rPr>
        <w:t xml:space="preserve">2 </w:t>
      </w:r>
      <w:r w:rsidRPr="009D6816">
        <w:rPr>
          <w:rFonts w:ascii="Times New Roman" w:hAnsi="Times New Roman"/>
          <w:b/>
          <w:sz w:val="28"/>
          <w:szCs w:val="28"/>
        </w:rPr>
        <w:t>α = 1</w:t>
      </w:r>
      <w:r w:rsidRPr="009D6816">
        <w:rPr>
          <w:rFonts w:ascii="Times New Roman" w:hAnsi="Times New Roman"/>
          <w:sz w:val="28"/>
          <w:szCs w:val="28"/>
        </w:rPr>
        <w:t>,</w:t>
      </w:r>
    </w:p>
    <w:p w:rsidR="009D6816" w:rsidRPr="009D6816" w:rsidRDefault="009D6816" w:rsidP="009D6816">
      <w:pPr>
        <w:jc w:val="center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cioè si ottiene la prima relazione fondamentale della goniometria.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NB.: l’equazione di una circonferenza di centro </w:t>
      </w:r>
      <w:r w:rsidRPr="009D6816">
        <w:rPr>
          <w:rFonts w:ascii="Times New Roman" w:hAnsi="Times New Roman"/>
          <w:b/>
          <w:sz w:val="28"/>
          <w:szCs w:val="28"/>
        </w:rPr>
        <w:t>C(α;β)</w:t>
      </w:r>
      <w:r w:rsidRPr="009D6816">
        <w:rPr>
          <w:rFonts w:ascii="Times New Roman" w:hAnsi="Times New Roman"/>
          <w:sz w:val="28"/>
          <w:szCs w:val="28"/>
        </w:rPr>
        <w:t xml:space="preserve"> e di raggio </w:t>
      </w:r>
      <w:r w:rsidRPr="009D6816">
        <w:rPr>
          <w:rFonts w:ascii="Times New Roman" w:hAnsi="Times New Roman"/>
          <w:b/>
          <w:sz w:val="28"/>
          <w:szCs w:val="28"/>
        </w:rPr>
        <w:t>r</w:t>
      </w:r>
      <w:r w:rsidRPr="009D6816">
        <w:rPr>
          <w:rFonts w:ascii="Times New Roman" w:hAnsi="Times New Roman"/>
          <w:sz w:val="28"/>
          <w:szCs w:val="28"/>
        </w:rPr>
        <w:t xml:space="preserve"> è data dalla seguente formula: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jc w:val="center"/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b/>
          <w:sz w:val="28"/>
          <w:szCs w:val="28"/>
        </w:rPr>
        <w:t>(x – α)</w:t>
      </w:r>
      <w:r w:rsidRPr="009D6816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9D6816">
        <w:rPr>
          <w:rFonts w:ascii="Times New Roman" w:hAnsi="Times New Roman"/>
          <w:b/>
          <w:sz w:val="28"/>
          <w:szCs w:val="28"/>
        </w:rPr>
        <w:t xml:space="preserve"> + (y – β)</w:t>
      </w:r>
      <w:r w:rsidRPr="009D6816">
        <w:rPr>
          <w:rFonts w:ascii="Times New Roman" w:hAnsi="Times New Roman"/>
          <w:b/>
          <w:sz w:val="28"/>
          <w:szCs w:val="28"/>
          <w:vertAlign w:val="superscript"/>
        </w:rPr>
        <w:t xml:space="preserve">2 </w:t>
      </w:r>
      <w:r w:rsidRPr="009D6816">
        <w:rPr>
          <w:rFonts w:ascii="Times New Roman" w:hAnsi="Times New Roman"/>
          <w:b/>
          <w:sz w:val="28"/>
          <w:szCs w:val="28"/>
        </w:rPr>
        <w:t>= r</w:t>
      </w:r>
      <w:r w:rsidRPr="009D6816">
        <w:rPr>
          <w:rFonts w:ascii="Times New Roman" w:hAnsi="Times New Roman"/>
          <w:b/>
          <w:sz w:val="28"/>
          <w:szCs w:val="28"/>
          <w:vertAlign w:val="superscript"/>
        </w:rPr>
        <w:t xml:space="preserve">2 </w:t>
      </w:r>
      <w:r w:rsidRPr="009D6816">
        <w:rPr>
          <w:rFonts w:ascii="Times New Roman" w:hAnsi="Times New Roman"/>
          <w:b/>
          <w:sz w:val="28"/>
          <w:szCs w:val="28"/>
        </w:rPr>
        <w:t>.</w:t>
      </w:r>
    </w:p>
    <w:p w:rsidR="009D6816" w:rsidRPr="009D6816" w:rsidRDefault="009D6816" w:rsidP="009D6816">
      <w:pPr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b/>
          <w:sz w:val="28"/>
          <w:szCs w:val="28"/>
          <w:vertAlign w:val="superscript"/>
        </w:rPr>
        <w:br w:type="page"/>
      </w:r>
      <w:bookmarkStart w:id="14" w:name="tangente"/>
      <w:bookmarkEnd w:id="14"/>
      <w:r w:rsidRPr="009D6816">
        <w:rPr>
          <w:rFonts w:ascii="Times New Roman" w:hAnsi="Times New Roman"/>
          <w:b/>
          <w:sz w:val="28"/>
          <w:szCs w:val="28"/>
          <w:u w:val="single"/>
        </w:rPr>
        <w:lastRenderedPageBreak/>
        <w:t>Tangente e cotangente di un arco</w:t>
      </w:r>
    </w:p>
    <w:p w:rsidR="009D6816" w:rsidRPr="009D6816" w:rsidRDefault="00DA22C2" w:rsidP="009D681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5090160</wp:posOffset>
                </wp:positionH>
                <wp:positionV relativeFrom="paragraph">
                  <wp:posOffset>3189605</wp:posOffset>
                </wp:positionV>
                <wp:extent cx="488950" cy="387350"/>
                <wp:effectExtent l="3810" t="0" r="2540" b="4445"/>
                <wp:wrapNone/>
                <wp:docPr id="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6816" w:rsidRPr="00C72A04" w:rsidRDefault="009D6816" w:rsidP="009D6816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ig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. 6</w:t>
                            </w:r>
                          </w:p>
                          <w:p w:rsidR="009D6816" w:rsidRPr="00352959" w:rsidRDefault="009D6816" w:rsidP="009D681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0" type="#_x0000_t202" style="position:absolute;left:0;text-align:left;margin-left:400.8pt;margin-top:251.15pt;width:38.5pt;height:3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Mdtw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" filled="f" stroked="f">
                <v:textbox>
                  <w:txbxContent>
                    <w:p w:rsidR="009D6816" w:rsidRPr="00C72A04" w:rsidRDefault="009D6816" w:rsidP="009D6816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f</w:t>
                      </w: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ig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. 6</w:t>
                      </w:r>
                    </w:p>
                    <w:p w:rsidR="009D6816" w:rsidRPr="00352959" w:rsidRDefault="009D6816" w:rsidP="009D681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w:drawing>
          <wp:inline distT="0" distB="0" distL="0" distR="0">
            <wp:extent cx="6128385" cy="3688715"/>
            <wp:effectExtent l="0" t="0" r="0" b="0"/>
            <wp:docPr id="49" name="Immagine 0" descr="tangente e cotangente.g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tangente e cotangente.gg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816" w:rsidRPr="009D6816" w:rsidRDefault="009D6816" w:rsidP="00657B3B">
      <w:pPr>
        <w:jc w:val="both"/>
        <w:rPr>
          <w:rFonts w:ascii="Times New Roman" w:hAnsi="Times New Roman"/>
          <w:b/>
          <w:sz w:val="28"/>
          <w:szCs w:val="28"/>
          <w:vertAlign w:val="subscript"/>
        </w:rPr>
      </w:pPr>
      <w:r w:rsidRPr="009D6816">
        <w:rPr>
          <w:rFonts w:ascii="Times New Roman" w:hAnsi="Times New Roman"/>
          <w:sz w:val="28"/>
          <w:szCs w:val="28"/>
        </w:rPr>
        <w:t xml:space="preserve">Data la circonferenza goniometrica si conduce la retta </w:t>
      </w:r>
      <w:r w:rsidRPr="009D6816">
        <w:rPr>
          <w:rFonts w:ascii="Times New Roman" w:hAnsi="Times New Roman"/>
          <w:b/>
          <w:sz w:val="28"/>
          <w:szCs w:val="28"/>
        </w:rPr>
        <w:t>t</w:t>
      </w:r>
      <w:r w:rsidRPr="009D6816">
        <w:rPr>
          <w:rFonts w:ascii="Times New Roman" w:hAnsi="Times New Roman"/>
          <w:sz w:val="28"/>
          <w:szCs w:val="28"/>
        </w:rPr>
        <w:t xml:space="preserve">, tangente alla circonferenza nell’origine </w:t>
      </w:r>
      <w:r w:rsidRPr="009D6816">
        <w:rPr>
          <w:rFonts w:ascii="Times New Roman" w:hAnsi="Times New Roman"/>
          <w:b/>
          <w:sz w:val="28"/>
          <w:szCs w:val="28"/>
        </w:rPr>
        <w:t>A</w:t>
      </w:r>
      <w:r w:rsidRPr="009D6816">
        <w:rPr>
          <w:rFonts w:ascii="Times New Roman" w:hAnsi="Times New Roman"/>
          <w:sz w:val="28"/>
          <w:szCs w:val="28"/>
        </w:rPr>
        <w:t xml:space="preserve"> degli archi e la retta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1</m:t>
            </m:r>
          </m:sub>
        </m:sSub>
      </m:oMath>
      <w:r w:rsidRPr="009D6816">
        <w:rPr>
          <w:rFonts w:ascii="Times New Roman" w:hAnsi="Times New Roman"/>
          <w:b/>
          <w:sz w:val="28"/>
          <w:szCs w:val="28"/>
        </w:rPr>
        <w:t xml:space="preserve">, </w:t>
      </w:r>
      <w:r w:rsidRPr="009D6816">
        <w:rPr>
          <w:rFonts w:ascii="Times New Roman" w:hAnsi="Times New Roman"/>
          <w:sz w:val="28"/>
          <w:szCs w:val="28"/>
        </w:rPr>
        <w:t xml:space="preserve">tangente alla circonferenza nel punto </w:t>
      </w:r>
      <w:r w:rsidRPr="009D6816">
        <w:rPr>
          <w:rFonts w:ascii="Times New Roman" w:hAnsi="Times New Roman"/>
          <w:b/>
          <w:sz w:val="28"/>
          <w:szCs w:val="28"/>
        </w:rPr>
        <w:t>B</w:t>
      </w:r>
      <w:r w:rsidRPr="009D6816">
        <w:rPr>
          <w:rFonts w:ascii="Times New Roman" w:hAnsi="Times New Roman"/>
          <w:sz w:val="28"/>
          <w:szCs w:val="28"/>
        </w:rPr>
        <w:t>, estremo del primo quadrante.</w:t>
      </w:r>
      <w:r w:rsidR="00657B3B">
        <w:rPr>
          <w:rFonts w:ascii="Times New Roman" w:hAnsi="Times New Roman"/>
          <w:sz w:val="28"/>
          <w:szCs w:val="28"/>
        </w:rPr>
        <w:t xml:space="preserve"> </w:t>
      </w:r>
      <w:r w:rsidRPr="009D6816">
        <w:rPr>
          <w:rFonts w:ascii="Times New Roman" w:hAnsi="Times New Roman"/>
          <w:sz w:val="28"/>
          <w:szCs w:val="28"/>
        </w:rPr>
        <w:t xml:space="preserve">Considerato l’arco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</w:rPr>
              <m:t>AP</m:t>
            </m:r>
          </m:e>
        </m:acc>
      </m:oMath>
      <w:r w:rsidRPr="009D6816">
        <w:rPr>
          <w:rFonts w:ascii="Times New Roman" w:hAnsi="Times New Roman"/>
          <w:b/>
          <w:sz w:val="28"/>
          <w:szCs w:val="28"/>
        </w:rPr>
        <w:t xml:space="preserve"> = α</w:t>
      </w:r>
      <w:r w:rsidRPr="009D6816">
        <w:rPr>
          <w:rFonts w:ascii="Times New Roman" w:hAnsi="Times New Roman"/>
          <w:sz w:val="28"/>
          <w:szCs w:val="28"/>
        </w:rPr>
        <w:t xml:space="preserve">, si prolunga il raggio vettore </w:t>
      </w:r>
      <w:r w:rsidRPr="009D6816">
        <w:rPr>
          <w:rFonts w:ascii="Times New Roman" w:hAnsi="Times New Roman"/>
          <w:b/>
          <w:sz w:val="28"/>
          <w:szCs w:val="28"/>
        </w:rPr>
        <w:t>OP</w:t>
      </w:r>
      <w:r w:rsidRPr="009D6816">
        <w:rPr>
          <w:rFonts w:ascii="Times New Roman" w:hAnsi="Times New Roman"/>
          <w:sz w:val="28"/>
          <w:szCs w:val="28"/>
        </w:rPr>
        <w:t xml:space="preserve"> fino ad incontrare la retta </w:t>
      </w:r>
      <w:r w:rsidRPr="009D6816">
        <w:rPr>
          <w:rFonts w:ascii="Times New Roman" w:hAnsi="Times New Roman"/>
          <w:b/>
          <w:sz w:val="28"/>
          <w:szCs w:val="28"/>
        </w:rPr>
        <w:t>t</w:t>
      </w:r>
      <w:r w:rsidRPr="009D6816">
        <w:rPr>
          <w:rFonts w:ascii="Times New Roman" w:hAnsi="Times New Roman"/>
          <w:sz w:val="28"/>
          <w:szCs w:val="28"/>
        </w:rPr>
        <w:t xml:space="preserve"> nel punto </w:t>
      </w:r>
      <w:r w:rsidRPr="009D6816">
        <w:rPr>
          <w:rFonts w:ascii="Times New Roman" w:hAnsi="Times New Roman"/>
          <w:b/>
          <w:sz w:val="28"/>
          <w:szCs w:val="28"/>
        </w:rPr>
        <w:t>T</w:t>
      </w:r>
      <w:r w:rsidRPr="009D6816">
        <w:rPr>
          <w:rFonts w:ascii="Times New Roman" w:hAnsi="Times New Roman"/>
          <w:sz w:val="28"/>
          <w:szCs w:val="28"/>
        </w:rPr>
        <w:t xml:space="preserve"> e la retta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1</m:t>
            </m:r>
          </m:sub>
        </m:sSub>
      </m:oMath>
      <w:r w:rsidRPr="009D6816">
        <w:rPr>
          <w:rFonts w:ascii="Times New Roman" w:hAnsi="Times New Roman"/>
          <w:b/>
          <w:sz w:val="28"/>
          <w:szCs w:val="28"/>
        </w:rPr>
        <w:t xml:space="preserve">, </w:t>
      </w:r>
      <w:r w:rsidRPr="009D6816">
        <w:rPr>
          <w:rFonts w:ascii="Times New Roman" w:hAnsi="Times New Roman"/>
          <w:sz w:val="28"/>
          <w:szCs w:val="28"/>
        </w:rPr>
        <w:t xml:space="preserve">in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1</m:t>
            </m:r>
          </m:sub>
        </m:sSub>
      </m:oMath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Per definizione si dice che:</w:t>
      </w:r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b/>
          <w:sz w:val="28"/>
          <w:szCs w:val="28"/>
        </w:rPr>
        <w:t>La tangente trigonometrica di un arco (o di un angolo) è l’ascissa del punto di intersezione (quando esiste) tra la tangente geometrica nell’origine degli archi ed il prolungamento del raggio vettore,</w:t>
      </w:r>
    </w:p>
    <w:p w:rsidR="009D6816" w:rsidRPr="009D6816" w:rsidRDefault="004B779E" w:rsidP="009D6816">
      <w:pPr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ossia</w:t>
      </w:r>
      <w:r w:rsidR="009D6816" w:rsidRPr="009D6816">
        <w:rPr>
          <w:rFonts w:ascii="Times New Roman" w:hAnsi="Times New Roman"/>
          <w:sz w:val="28"/>
          <w:szCs w:val="28"/>
          <w:lang w:val="en-GB"/>
        </w:rPr>
        <w:t>:</w:t>
      </w:r>
    </w:p>
    <w:p w:rsidR="009D6816" w:rsidRPr="00DA22C2" w:rsidRDefault="00DA22C2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  <m:oMathPara>
        <m:oMath>
          <m:r>
            <m:rPr>
              <m:sty m:val="bi"/>
            </m:rPr>
            <w:rPr>
              <w:rFonts w:ascii="Cambria Math" w:hAnsi="Cambria Math"/>
              <w:lang w:val="en-GB"/>
            </w:rPr>
            <m:t>tgα=</m:t>
          </m:r>
          <m:f>
            <m:fPr>
              <m:ctrlPr>
                <w:rPr>
                  <w:rFonts w:ascii="Cambria Math" w:hAnsi="Cambria Math"/>
                  <w:b/>
                  <w:i/>
                  <w:lang w:val="en-GB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AT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OA</m:t>
              </m:r>
            </m:den>
          </m:f>
          <m:r>
            <m:rPr>
              <m:sty m:val="bi"/>
            </m:rPr>
            <w:rPr>
              <w:rFonts w:ascii="Cambria Math" w:hAnsi="Cambria Math"/>
              <w:lang w:val="en-GB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b/>
                  <w:i/>
                  <w:lang w:val="en-GB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AT</m:t>
              </m:r>
            </m:e>
          </m:acc>
        </m:oMath>
      </m:oMathPara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Per definizione si dice che:</w:t>
      </w:r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b/>
          <w:sz w:val="28"/>
          <w:szCs w:val="28"/>
        </w:rPr>
        <w:t>La cotangente trigonometrica di un arco (o di un angolo) è l’ordinata del punto di intersezione (quando esiste) tra la tangente geometrica nell’estremo del primo quadrante ed il prolungamento del raggio vettore,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ossia:</w:t>
      </w:r>
    </w:p>
    <w:p w:rsidR="009D6816" w:rsidRPr="00DA22C2" w:rsidRDefault="00DA22C2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  <m:oMathPara>
        <m:oMath>
          <m:r>
            <m:rPr>
              <m:sty m:val="bi"/>
            </m:rPr>
            <w:rPr>
              <w:rFonts w:ascii="Cambria Math" w:hAnsi="Cambria Math"/>
              <w:lang w:val="en-GB"/>
            </w:rPr>
            <m:t>cotgα=</m:t>
          </m:r>
          <m:f>
            <m:fPr>
              <m:ctrlPr>
                <w:rPr>
                  <w:rFonts w:ascii="Cambria Math" w:hAnsi="Cambria Math"/>
                  <w:b/>
                  <w:i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lang w:val="en-GB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GB"/>
                    </w:rPr>
                    <m:t>BT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en-GB"/>
                    </w:rPr>
                    <m:t>1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OA</m:t>
              </m:r>
            </m:den>
          </m:f>
          <m:r>
            <m:rPr>
              <m:sty m:val="bi"/>
            </m:rPr>
            <w:rPr>
              <w:rFonts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  <w:lang w:val="en-GB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b/>
                      <w:i/>
                      <w:lang w:val="en-GB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GB"/>
                    </w:rPr>
                    <m:t>BT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1</m:t>
              </m:r>
            </m:sub>
          </m:sSub>
        </m:oMath>
      </m:oMathPara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b/>
          <w:sz w:val="28"/>
          <w:szCs w:val="28"/>
        </w:rPr>
        <w:br w:type="page"/>
      </w:r>
      <w:bookmarkStart w:id="15" w:name="seconda"/>
      <w:bookmarkEnd w:id="15"/>
      <w:r w:rsidRPr="009D6816">
        <w:rPr>
          <w:rFonts w:ascii="Times New Roman" w:hAnsi="Times New Roman"/>
          <w:b/>
          <w:sz w:val="28"/>
          <w:szCs w:val="28"/>
          <w:u w:val="single"/>
        </w:rPr>
        <w:lastRenderedPageBreak/>
        <w:t>Seconda relazione fondamentale della goniometria</w:t>
      </w:r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Si dimostra che: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DA22C2" w:rsidP="009D6816">
      <w:pPr>
        <w:jc w:val="center"/>
        <w:rPr>
          <w:rFonts w:ascii="Times New Roman" w:hAnsi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tgα=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senα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cosα</m:t>
              </m:r>
            </m:den>
          </m:f>
          <m:r>
            <m:rPr>
              <m:sty m:val="b"/>
            </m:rPr>
            <w:rPr>
              <w:rFonts w:ascii="Times New Roman" w:hAnsi="Times New Roman"/>
              <w:sz w:val="28"/>
              <w:szCs w:val="28"/>
            </w:rPr>
            <w:br/>
          </m:r>
        </m:oMath>
      </m:oMathPara>
      <w:r w:rsidR="009D6816" w:rsidRPr="009D6816">
        <w:rPr>
          <w:rFonts w:ascii="Times New Roman" w:hAnsi="Times New Roman"/>
          <w:b/>
          <w:sz w:val="28"/>
          <w:szCs w:val="28"/>
        </w:rPr>
        <w:t xml:space="preserve"> </w:t>
      </w:r>
    </w:p>
    <w:p w:rsidR="009D6816" w:rsidRPr="009D6816" w:rsidRDefault="009D6816" w:rsidP="009D6816">
      <w:pPr>
        <w:jc w:val="center"/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b/>
          <w:sz w:val="28"/>
          <w:szCs w:val="28"/>
        </w:rPr>
        <w:br/>
      </w:r>
      <w:r w:rsidRPr="00DA22C2">
        <w:rPr>
          <w:rFonts w:ascii="Times New Roman" w:hAnsi="Times New Roman"/>
          <w:sz w:val="28"/>
          <w:szCs w:val="28"/>
        </w:rPr>
        <w:t>con</w:t>
      </w:r>
      <w:r w:rsidRPr="009D6816">
        <w:rPr>
          <w:rFonts w:ascii="Times New Roman" w:hAnsi="Times New Roman"/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α≠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+kπ</m:t>
        </m:r>
      </m:oMath>
    </w:p>
    <w:p w:rsidR="009D6816" w:rsidRPr="009D6816" w:rsidRDefault="009D6816" w:rsidP="009D6816">
      <w:pPr>
        <w:jc w:val="center"/>
        <w:rPr>
          <w:rFonts w:ascii="Times New Roman" w:hAnsi="Times New Roman"/>
          <w:b/>
          <w:sz w:val="28"/>
          <w:szCs w:val="28"/>
        </w:rPr>
      </w:pPr>
    </w:p>
    <w:p w:rsidR="009D6816" w:rsidRPr="009D6816" w:rsidRDefault="009D6816" w:rsidP="009D6816">
      <w:pPr>
        <w:jc w:val="center"/>
        <w:rPr>
          <w:rFonts w:ascii="Times New Roman" w:hAnsi="Times New Roman"/>
          <w:b/>
          <w:sz w:val="28"/>
          <w:szCs w:val="28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Nella figura precedente si considerano i due triangoli rettangoli </w:t>
      </w:r>
      <w:r w:rsidRPr="009D6816">
        <w:rPr>
          <w:rFonts w:ascii="Times New Roman" w:hAnsi="Times New Roman"/>
          <w:b/>
          <w:sz w:val="28"/>
          <w:szCs w:val="28"/>
        </w:rPr>
        <w:t>OAT</w:t>
      </w:r>
      <w:r w:rsidRPr="009D6816">
        <w:rPr>
          <w:rFonts w:ascii="Times New Roman" w:hAnsi="Times New Roman"/>
          <w:sz w:val="28"/>
          <w:szCs w:val="28"/>
        </w:rPr>
        <w:t xml:space="preserve"> e </w:t>
      </w:r>
      <w:r w:rsidRPr="009D6816">
        <w:rPr>
          <w:rFonts w:ascii="Times New Roman" w:hAnsi="Times New Roman"/>
          <w:b/>
          <w:sz w:val="28"/>
          <w:szCs w:val="28"/>
        </w:rPr>
        <w:t>OHP</w:t>
      </w:r>
      <w:r w:rsidRPr="009D6816">
        <w:rPr>
          <w:rFonts w:ascii="Times New Roman" w:hAnsi="Times New Roman"/>
          <w:sz w:val="28"/>
          <w:szCs w:val="28"/>
        </w:rPr>
        <w:t>, poiché essi sono simili, sussiste la seguente proporzione: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DA22C2" w:rsidRDefault="000251A9" w:rsidP="009D6816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b/>
                  <w:i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AT</m:t>
              </m:r>
            </m:e>
          </m:acc>
          <m:r>
            <m:rPr>
              <m:sty m:val="bi"/>
            </m:rPr>
            <w:rPr>
              <w:rFonts w:ascii="Cambria Math" w:hAnsi="Cambria Math"/>
              <w:lang w:val="en-US"/>
            </w:rPr>
            <m:t>:</m:t>
          </m:r>
          <m:acc>
            <m:accPr>
              <m:chr m:val="̅"/>
              <m:ctrlPr>
                <w:rPr>
                  <w:rFonts w:ascii="Cambria Math" w:hAnsi="Cambria Math"/>
                  <w:b/>
                  <w:i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OA</m:t>
              </m:r>
            </m:e>
          </m:acc>
          <m:r>
            <m:rPr>
              <m:sty m:val="bi"/>
            </m:rPr>
            <w:rPr>
              <w:rFonts w:ascii="Cambria Math" w:hAnsi="Cambria Math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b/>
                  <w:i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HP</m:t>
              </m:r>
            </m:e>
          </m:acc>
          <m:r>
            <m:rPr>
              <m:sty m:val="bi"/>
            </m:rPr>
            <w:rPr>
              <w:rFonts w:ascii="Cambria Math" w:hAnsi="Cambria Math"/>
              <w:lang w:val="en-US"/>
            </w:rPr>
            <m:t>:</m:t>
          </m:r>
          <m:acc>
            <m:accPr>
              <m:chr m:val="̅"/>
              <m:ctrlPr>
                <w:rPr>
                  <w:rFonts w:ascii="Cambria Math" w:hAnsi="Cambria Math"/>
                  <w:b/>
                  <w:i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OH</m:t>
              </m:r>
            </m:e>
          </m:acc>
        </m:oMath>
      </m:oMathPara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cioè:</w:t>
      </w:r>
    </w:p>
    <w:p w:rsidR="009D6816" w:rsidRPr="009D6816" w:rsidRDefault="00DA22C2" w:rsidP="009D6816">
      <w:pPr>
        <w:jc w:val="center"/>
        <w:rPr>
          <w:rFonts w:ascii="Times New Roman" w:hAnsi="Times New Roman"/>
          <w:b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lang w:val="en-GB"/>
          </w:rPr>
          <m:t>tgα</m:t>
        </m:r>
        <m:r>
          <m:rPr>
            <m:sty m:val="bi"/>
          </m:rPr>
          <w:rPr>
            <w:rFonts w:ascii="Cambria Math" w:hAnsi="Cambria Math"/>
          </w:rPr>
          <m:t>:</m:t>
        </m:r>
        <m:r>
          <m:rPr>
            <m:sty m:val="bi"/>
          </m:rPr>
          <w:rPr>
            <w:rFonts w:ascii="Cambria Math" w:hAnsi="Cambria Math"/>
            <w:lang w:val="en-GB"/>
          </w:rPr>
          <m:t>1</m:t>
        </m:r>
        <m:r>
          <m:rPr>
            <m:sty m:val="bi"/>
          </m:rPr>
          <w:rPr>
            <w:rFonts w:ascii="Cambria Math" w:hAnsi="Cambria Math"/>
          </w:rPr>
          <m:t>=</m:t>
        </m:r>
        <m:r>
          <m:rPr>
            <m:sty m:val="bi"/>
          </m:rPr>
          <w:rPr>
            <w:rFonts w:ascii="Cambria Math" w:hAnsi="Cambria Math"/>
            <w:lang w:val="en-GB"/>
          </w:rPr>
          <m:t>senα</m:t>
        </m:r>
        <m:r>
          <m:rPr>
            <m:sty m:val="bi"/>
          </m:rPr>
          <w:rPr>
            <w:rFonts w:ascii="Cambria Math" w:hAnsi="Cambria Math"/>
          </w:rPr>
          <m:t>:</m:t>
        </m:r>
        <m:r>
          <m:rPr>
            <m:sty m:val="bi"/>
          </m:rPr>
          <w:rPr>
            <w:rFonts w:ascii="Cambria Math" w:hAnsi="Cambria Math"/>
            <w:lang w:val="en-GB"/>
          </w:rPr>
          <m:t>cosα</m:t>
        </m:r>
      </m:oMath>
      <w:r w:rsidR="009D6816" w:rsidRPr="009D6816">
        <w:rPr>
          <w:rFonts w:ascii="Times New Roman" w:hAnsi="Times New Roman"/>
          <w:b/>
          <w:sz w:val="28"/>
          <w:szCs w:val="28"/>
        </w:rPr>
        <w:t>,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  <w:lang w:val="en-GB"/>
        </w:rPr>
      </w:pPr>
      <w:r w:rsidRPr="009D6816">
        <w:rPr>
          <w:rFonts w:ascii="Times New Roman" w:hAnsi="Times New Roman"/>
          <w:sz w:val="28"/>
          <w:szCs w:val="28"/>
          <w:lang w:val="en-US"/>
        </w:rPr>
        <w:t>ossia</w:t>
      </w:r>
      <w:r w:rsidRPr="009D6816">
        <w:rPr>
          <w:rFonts w:ascii="Times New Roman" w:hAnsi="Times New Roman"/>
          <w:sz w:val="28"/>
          <w:szCs w:val="28"/>
          <w:lang w:val="en-GB"/>
        </w:rPr>
        <w:t>:</w:t>
      </w:r>
    </w:p>
    <w:p w:rsidR="009D6816" w:rsidRPr="00DA22C2" w:rsidRDefault="00DA22C2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tgα=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senα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cosα</m:t>
              </m:r>
            </m:den>
          </m:f>
        </m:oMath>
      </m:oMathPara>
    </w:p>
    <w:p w:rsidR="009D6816" w:rsidRDefault="009D6816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657B3B" w:rsidRDefault="00657B3B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657B3B" w:rsidRDefault="00657B3B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657B3B" w:rsidRDefault="00657B3B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657B3B" w:rsidRDefault="00657B3B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657B3B" w:rsidRDefault="00657B3B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657B3B" w:rsidRDefault="00657B3B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DA22C2" w:rsidRDefault="00DA22C2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657B3B" w:rsidRDefault="00657B3B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bookmarkStart w:id="16" w:name="terza"/>
      <w:bookmarkEnd w:id="16"/>
      <w:r w:rsidRPr="009D6816">
        <w:rPr>
          <w:rFonts w:ascii="Times New Roman" w:hAnsi="Times New Roman"/>
          <w:b/>
          <w:sz w:val="28"/>
          <w:szCs w:val="28"/>
          <w:u w:val="single"/>
        </w:rPr>
        <w:lastRenderedPageBreak/>
        <w:t>Terza relazione fondamentale della goniometria</w:t>
      </w:r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Si dimostra che: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DA22C2" w:rsidP="009D6816">
      <w:pPr>
        <w:jc w:val="center"/>
        <w:rPr>
          <w:rFonts w:ascii="Times New Roman" w:hAnsi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cotgα=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cosα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senα</m:t>
              </m:r>
            </m:den>
          </m:f>
          <m:r>
            <m:rPr>
              <m:sty m:val="b"/>
            </m:rPr>
            <w:rPr>
              <w:rFonts w:ascii="Times New Roman" w:hAnsi="Times New Roman"/>
              <w:sz w:val="28"/>
              <w:szCs w:val="28"/>
            </w:rPr>
            <w:br/>
          </m:r>
        </m:oMath>
      </m:oMathPara>
    </w:p>
    <w:p w:rsidR="009D6816" w:rsidRPr="009D6816" w:rsidRDefault="009D6816" w:rsidP="009D6816">
      <w:pPr>
        <w:jc w:val="center"/>
        <w:rPr>
          <w:rFonts w:ascii="Times New Roman" w:hAnsi="Times New Roman"/>
          <w:b/>
          <w:sz w:val="28"/>
          <w:szCs w:val="28"/>
        </w:rPr>
      </w:pPr>
      <w:r w:rsidRPr="009D6816">
        <w:rPr>
          <w:rFonts w:ascii="Times New Roman" w:hAnsi="Times New Roman"/>
          <w:b/>
          <w:sz w:val="28"/>
          <w:szCs w:val="28"/>
        </w:rPr>
        <w:br/>
      </w:r>
      <w:r w:rsidRPr="00DA22C2">
        <w:rPr>
          <w:rFonts w:ascii="Times New Roman" w:hAnsi="Times New Roman"/>
          <w:sz w:val="28"/>
          <w:szCs w:val="28"/>
        </w:rPr>
        <w:t xml:space="preserve">con </w:t>
      </w:r>
      <m:oMath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α</m:t>
        </m:r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>≠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kπ</m:t>
        </m:r>
      </m:oMath>
    </w:p>
    <w:p w:rsidR="009D6816" w:rsidRPr="009D6816" w:rsidRDefault="009D6816" w:rsidP="009D6816">
      <w:pPr>
        <w:jc w:val="center"/>
        <w:rPr>
          <w:rFonts w:ascii="Times New Roman" w:hAnsi="Times New Roman"/>
          <w:b/>
          <w:sz w:val="28"/>
          <w:szCs w:val="28"/>
        </w:rPr>
      </w:pPr>
    </w:p>
    <w:p w:rsidR="009D6816" w:rsidRPr="009D6816" w:rsidRDefault="009D6816" w:rsidP="009D6816">
      <w:pPr>
        <w:jc w:val="center"/>
        <w:rPr>
          <w:rFonts w:ascii="Times New Roman" w:hAnsi="Times New Roman"/>
          <w:b/>
          <w:sz w:val="28"/>
          <w:szCs w:val="28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Nella figura precedente si considerano i due triangoli rettangoli </w:t>
      </w:r>
      <w:r w:rsidRPr="009D6816">
        <w:rPr>
          <w:rFonts w:ascii="Times New Roman" w:hAnsi="Times New Roman"/>
          <w:b/>
          <w:sz w:val="28"/>
          <w:szCs w:val="28"/>
        </w:rPr>
        <w:t>OT</w:t>
      </w:r>
      <w:r w:rsidRPr="009D6816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D6816">
        <w:rPr>
          <w:rFonts w:ascii="Times New Roman" w:hAnsi="Times New Roman"/>
          <w:b/>
          <w:sz w:val="28"/>
          <w:szCs w:val="28"/>
        </w:rPr>
        <w:t xml:space="preserve">B </w:t>
      </w:r>
      <w:r w:rsidRPr="009D6816">
        <w:rPr>
          <w:rFonts w:ascii="Times New Roman" w:hAnsi="Times New Roman"/>
          <w:sz w:val="28"/>
          <w:szCs w:val="28"/>
        </w:rPr>
        <w:t xml:space="preserve">e </w:t>
      </w:r>
      <w:r w:rsidRPr="009D6816">
        <w:rPr>
          <w:rFonts w:ascii="Times New Roman" w:hAnsi="Times New Roman"/>
          <w:b/>
          <w:sz w:val="28"/>
          <w:szCs w:val="28"/>
        </w:rPr>
        <w:t>OPH</w:t>
      </w:r>
      <w:r w:rsidRPr="009D6816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D6816">
        <w:rPr>
          <w:rFonts w:ascii="Times New Roman" w:hAnsi="Times New Roman"/>
          <w:sz w:val="28"/>
          <w:szCs w:val="28"/>
        </w:rPr>
        <w:t>, poiché essi sono simili, sussiste la seguente proporzione: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0251A9" w:rsidP="009D6816">
      <w:pPr>
        <w:jc w:val="center"/>
        <w:rPr>
          <w:rFonts w:ascii="Times New Roman" w:hAnsi="Times New Roman"/>
          <w:b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BT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:</m:t>
        </m:r>
        <m:acc>
          <m:accPr>
            <m:chr m:val="̅"/>
            <m:ctrlPr>
              <w:rPr>
                <w:rFonts w:ascii="Cambria Math" w:hAnsi="Cambria Math"/>
                <w:b/>
                <w:i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OB</m:t>
            </m:r>
          </m:e>
        </m:acc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P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H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:</m:t>
        </m:r>
        <m:sSub>
          <m:sSubPr>
            <m:ctrlPr>
              <w:rPr>
                <w:rFonts w:ascii="Cambria Math" w:hAnsi="Cambria Math"/>
                <w:b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OH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9D6816" w:rsidRPr="009D6816">
        <w:rPr>
          <w:rFonts w:ascii="Times New Roman" w:hAnsi="Times New Roman"/>
          <w:b/>
          <w:sz w:val="28"/>
          <w:szCs w:val="28"/>
        </w:rPr>
        <w:t>,</w:t>
      </w:r>
      <w:bookmarkStart w:id="17" w:name="_GoBack"/>
      <w:bookmarkEnd w:id="17"/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  <w:lang w:val="de-DE"/>
        </w:rPr>
      </w:pPr>
      <w:r w:rsidRPr="009D6816">
        <w:rPr>
          <w:rFonts w:ascii="Times New Roman" w:hAnsi="Times New Roman"/>
          <w:sz w:val="28"/>
          <w:szCs w:val="28"/>
          <w:lang w:val="de-DE"/>
        </w:rPr>
        <w:t>cioè: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  <w:lang w:val="de-DE"/>
        </w:rPr>
      </w:pPr>
    </w:p>
    <w:p w:rsidR="009D6816" w:rsidRPr="009D6816" w:rsidRDefault="00DA22C2" w:rsidP="009D6816">
      <w:pPr>
        <w:jc w:val="center"/>
        <w:rPr>
          <w:rFonts w:ascii="Times New Roman" w:hAnsi="Times New Roman"/>
          <w:b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lang w:val="en-US"/>
          </w:rPr>
          <m:t>cotgα</m:t>
        </m:r>
        <m:r>
          <m:rPr>
            <m:sty m:val="bi"/>
          </m:rPr>
          <w:rPr>
            <w:rFonts w:ascii="Cambria Math" w:hAnsi="Cambria Math"/>
          </w:rPr>
          <m:t>:</m:t>
        </m:r>
        <m:r>
          <m:rPr>
            <m:sty m:val="bi"/>
          </m:rPr>
          <w:rPr>
            <w:rFonts w:ascii="Cambria Math" w:hAnsi="Cambria Math"/>
            <w:lang w:val="en-US"/>
          </w:rPr>
          <m:t>1</m:t>
        </m:r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OH</m:t>
                </m:r>
              </m:e>
            </m:acc>
          </m:e>
          <m:sub/>
        </m:sSub>
        <m:r>
          <m:rPr>
            <m:sty m:val="bi"/>
          </m:rPr>
          <w:rPr>
            <w:rFonts w:ascii="Cambria Math" w:hAnsi="Cambria Math"/>
          </w:rPr>
          <m:t>:</m:t>
        </m:r>
        <m:sSub>
          <m:sSubPr>
            <m:ctrlPr>
              <w:rPr>
                <w:rFonts w:ascii="Cambria Math" w:hAnsi="Cambria Math"/>
                <w:b/>
                <w:i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HP</m:t>
                </m:r>
              </m:e>
            </m:acc>
          </m:e>
          <m:sub/>
        </m:sSub>
      </m:oMath>
      <w:r w:rsidR="009D6816" w:rsidRPr="009D6816">
        <w:rPr>
          <w:rFonts w:ascii="Times New Roman" w:hAnsi="Times New Roman"/>
          <w:b/>
          <w:sz w:val="28"/>
          <w:szCs w:val="28"/>
        </w:rPr>
        <w:t>,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ossia:</w:t>
      </w:r>
    </w:p>
    <w:p w:rsidR="009D6816" w:rsidRPr="009D6816" w:rsidRDefault="00DA22C2" w:rsidP="009D6816">
      <w:pPr>
        <w:jc w:val="center"/>
        <w:rPr>
          <w:rFonts w:ascii="Times New Roman" w:hAnsi="Times New Roman"/>
          <w:b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lang w:val="en-GB"/>
          </w:rPr>
          <m:t>cotgα</m:t>
        </m:r>
        <m:r>
          <m:rPr>
            <m:sty m:val="bi"/>
          </m:rPr>
          <w:rPr>
            <w:rFonts w:ascii="Cambria Math" w:hAnsi="Cambria Math"/>
          </w:rPr>
          <m:t>:</m:t>
        </m:r>
        <m:r>
          <m:rPr>
            <m:sty m:val="bi"/>
          </m:rPr>
          <w:rPr>
            <w:rFonts w:ascii="Cambria Math" w:hAnsi="Cambria Math"/>
            <w:lang w:val="en-GB"/>
          </w:rPr>
          <m:t>1</m:t>
        </m:r>
        <m:r>
          <m:rPr>
            <m:sty m:val="bi"/>
          </m:rPr>
          <w:rPr>
            <w:rFonts w:ascii="Cambria Math" w:hAnsi="Cambria Math"/>
          </w:rPr>
          <m:t>=cos</m:t>
        </m:r>
        <m:r>
          <m:rPr>
            <m:sty m:val="bi"/>
          </m:rPr>
          <w:rPr>
            <w:rFonts w:ascii="Cambria Math" w:hAnsi="Cambria Math"/>
            <w:lang w:val="en-GB"/>
          </w:rPr>
          <m:t>α</m:t>
        </m:r>
        <m:r>
          <m:rPr>
            <m:sty m:val="bi"/>
          </m:rPr>
          <w:rPr>
            <w:rFonts w:ascii="Cambria Math" w:hAnsi="Cambria Math"/>
          </w:rPr>
          <m:t>:sen</m:t>
        </m:r>
        <m:r>
          <m:rPr>
            <m:sty m:val="bi"/>
          </m:rPr>
          <w:rPr>
            <w:rFonts w:ascii="Cambria Math" w:hAnsi="Cambria Math"/>
            <w:lang w:val="en-GB"/>
          </w:rPr>
          <m:t>α</m:t>
        </m:r>
      </m:oMath>
      <w:r w:rsidR="009D6816" w:rsidRPr="009D6816">
        <w:rPr>
          <w:rFonts w:ascii="Times New Roman" w:hAnsi="Times New Roman"/>
          <w:b/>
          <w:sz w:val="28"/>
          <w:szCs w:val="28"/>
        </w:rPr>
        <w:t>,</w:t>
      </w:r>
    </w:p>
    <w:p w:rsidR="009D6816" w:rsidRP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>cioè:</w:t>
      </w:r>
    </w:p>
    <w:p w:rsidR="009D6816" w:rsidRPr="009D6816" w:rsidRDefault="00DA22C2" w:rsidP="009D6816">
      <w:pPr>
        <w:jc w:val="center"/>
        <w:rPr>
          <w:rFonts w:ascii="Times New Roman" w:hAnsi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cotgα=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cosα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senα</m:t>
              </m:r>
            </m:den>
          </m:f>
          <m:r>
            <m:rPr>
              <m:sty m:val="b"/>
            </m:rPr>
            <w:rPr>
              <w:rFonts w:ascii="Times New Roman" w:hAnsi="Times New Roman"/>
              <w:sz w:val="28"/>
              <w:szCs w:val="28"/>
            </w:rPr>
            <w:br/>
          </m:r>
        </m:oMath>
      </m:oMathPara>
    </w:p>
    <w:p w:rsidR="009D6816" w:rsidRDefault="009D6816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657B3B" w:rsidRDefault="00657B3B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657B3B" w:rsidRDefault="00657B3B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657B3B" w:rsidRDefault="00657B3B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DA22C2" w:rsidRPr="009D6816" w:rsidRDefault="00DA22C2" w:rsidP="009D6816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28"/>
          <w:szCs w:val="28"/>
          <w:u w:val="single"/>
          <w:lang w:val="en-GB"/>
        </w:rPr>
      </w:pPr>
      <w:bookmarkStart w:id="18" w:name="osservazioni3"/>
      <w:bookmarkEnd w:id="18"/>
      <w:r w:rsidRPr="009D6816">
        <w:rPr>
          <w:rFonts w:ascii="Times New Roman" w:hAnsi="Times New Roman"/>
          <w:b/>
          <w:sz w:val="28"/>
          <w:szCs w:val="28"/>
          <w:u w:val="single"/>
        </w:rPr>
        <w:lastRenderedPageBreak/>
        <w:t>Osservazioni</w:t>
      </w:r>
    </w:p>
    <w:p w:rsidR="009D6816" w:rsidRPr="009D6816" w:rsidRDefault="009D6816" w:rsidP="009D6816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:rsidR="009D6816" w:rsidRPr="009D6816" w:rsidRDefault="009D6816" w:rsidP="009D6816">
      <w:pPr>
        <w:numPr>
          <w:ilvl w:val="0"/>
          <w:numId w:val="5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sz w:val="28"/>
          <w:szCs w:val="28"/>
        </w:rPr>
        <w:t>Sia la tangente che la cotangente di un arco sono numeri in quanto rapporti tra grandezze omogenee;</w:t>
      </w:r>
    </w:p>
    <w:p w:rsidR="009D6816" w:rsidRPr="009D6816" w:rsidRDefault="009D6816" w:rsidP="009D6816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D6816" w:rsidRPr="009D6816" w:rsidRDefault="009D6816" w:rsidP="009D6816">
      <w:pPr>
        <w:numPr>
          <w:ilvl w:val="0"/>
          <w:numId w:val="5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sz w:val="28"/>
          <w:szCs w:val="28"/>
        </w:rPr>
        <w:t>Sia la tangente che la cotangente di un arco sono funzioni dell’ampiezza dell’angolo, inoltre, sono funzioni periodiche, di periodo l’arco piatto;</w:t>
      </w:r>
    </w:p>
    <w:p w:rsidR="009D6816" w:rsidRPr="009D6816" w:rsidRDefault="009D6816" w:rsidP="009D6816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D6816" w:rsidRPr="009D6816" w:rsidRDefault="009D6816" w:rsidP="009D6816">
      <w:pPr>
        <w:numPr>
          <w:ilvl w:val="0"/>
          <w:numId w:val="5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sz w:val="28"/>
          <w:szCs w:val="28"/>
        </w:rPr>
        <w:t>Due triangoli si dicono simili quando hanno i tre angoli ordinatamente congruenti ed i lati proporzionali;</w:t>
      </w:r>
    </w:p>
    <w:p w:rsidR="009D6816" w:rsidRPr="009D6816" w:rsidRDefault="009D6816" w:rsidP="009D6816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D6816" w:rsidRPr="009D6816" w:rsidRDefault="009D6816" w:rsidP="009D6816">
      <w:pPr>
        <w:numPr>
          <w:ilvl w:val="0"/>
          <w:numId w:val="5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sz w:val="28"/>
          <w:szCs w:val="28"/>
        </w:rPr>
        <w:t>Nelle precedenti dimostrazioni si è sfruttato, implicitamente, il seguente corollario:</w:t>
      </w:r>
    </w:p>
    <w:p w:rsidR="009D6816" w:rsidRPr="009D6816" w:rsidRDefault="009D6816" w:rsidP="009D6816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sz w:val="28"/>
          <w:szCs w:val="28"/>
        </w:rPr>
        <w:t>una retta parallela ad un lato di un triangolo stacca dal triangolo un triangolo simile.</w:t>
      </w:r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D6816" w:rsidRPr="009D6816" w:rsidRDefault="009D6816" w:rsidP="009D6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D6816" w:rsidRDefault="009D6816" w:rsidP="009D6816">
      <w:pPr>
        <w:jc w:val="both"/>
        <w:rPr>
          <w:rFonts w:ascii="Times New Roman" w:hAnsi="Times New Roman"/>
          <w:sz w:val="28"/>
          <w:szCs w:val="28"/>
        </w:rPr>
      </w:pPr>
    </w:p>
    <w:p w:rsidR="00657B3B" w:rsidRDefault="00657B3B" w:rsidP="009D6816">
      <w:pPr>
        <w:jc w:val="both"/>
        <w:rPr>
          <w:rFonts w:ascii="Times New Roman" w:hAnsi="Times New Roman"/>
          <w:sz w:val="28"/>
          <w:szCs w:val="28"/>
        </w:rPr>
      </w:pPr>
    </w:p>
    <w:p w:rsidR="00657B3B" w:rsidRDefault="00657B3B" w:rsidP="009D6816">
      <w:pPr>
        <w:jc w:val="both"/>
        <w:rPr>
          <w:rFonts w:ascii="Times New Roman" w:hAnsi="Times New Roman"/>
          <w:sz w:val="28"/>
          <w:szCs w:val="28"/>
        </w:rPr>
      </w:pPr>
    </w:p>
    <w:p w:rsidR="00657B3B" w:rsidRDefault="00657B3B" w:rsidP="009D6816">
      <w:pPr>
        <w:jc w:val="both"/>
        <w:rPr>
          <w:rFonts w:ascii="Times New Roman" w:hAnsi="Times New Roman"/>
          <w:sz w:val="28"/>
          <w:szCs w:val="28"/>
        </w:rPr>
      </w:pPr>
    </w:p>
    <w:p w:rsidR="00657B3B" w:rsidRDefault="00657B3B" w:rsidP="009D6816">
      <w:pPr>
        <w:jc w:val="both"/>
        <w:rPr>
          <w:rFonts w:ascii="Times New Roman" w:hAnsi="Times New Roman"/>
          <w:sz w:val="28"/>
          <w:szCs w:val="28"/>
        </w:rPr>
      </w:pPr>
    </w:p>
    <w:p w:rsidR="00657B3B" w:rsidRDefault="00657B3B" w:rsidP="009D6816">
      <w:pPr>
        <w:jc w:val="both"/>
        <w:rPr>
          <w:rFonts w:ascii="Times New Roman" w:hAnsi="Times New Roman"/>
          <w:sz w:val="28"/>
          <w:szCs w:val="28"/>
        </w:rPr>
      </w:pPr>
    </w:p>
    <w:p w:rsidR="00657B3B" w:rsidRDefault="00657B3B" w:rsidP="009D6816">
      <w:pPr>
        <w:jc w:val="both"/>
        <w:rPr>
          <w:rFonts w:ascii="Times New Roman" w:hAnsi="Times New Roman"/>
          <w:sz w:val="28"/>
          <w:szCs w:val="28"/>
        </w:rPr>
      </w:pPr>
    </w:p>
    <w:p w:rsidR="00657B3B" w:rsidRDefault="00657B3B" w:rsidP="009D6816">
      <w:pPr>
        <w:jc w:val="both"/>
        <w:rPr>
          <w:rFonts w:ascii="Times New Roman" w:hAnsi="Times New Roman"/>
          <w:sz w:val="28"/>
          <w:szCs w:val="28"/>
        </w:rPr>
      </w:pPr>
    </w:p>
    <w:p w:rsidR="00657B3B" w:rsidRPr="009D6816" w:rsidRDefault="00657B3B" w:rsidP="009D6816">
      <w:pPr>
        <w:jc w:val="both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bookmarkStart w:id="19" w:name="secante"/>
      <w:bookmarkEnd w:id="19"/>
      <w:r w:rsidRPr="009D6816">
        <w:rPr>
          <w:rFonts w:ascii="Times New Roman" w:hAnsi="Times New Roman"/>
          <w:b/>
          <w:sz w:val="28"/>
          <w:szCs w:val="28"/>
          <w:u w:val="single"/>
        </w:rPr>
        <w:lastRenderedPageBreak/>
        <w:t>Secante e cosecante di un arco</w:t>
      </w:r>
    </w:p>
    <w:p w:rsidR="009D6816" w:rsidRPr="009D6816" w:rsidRDefault="00DA22C2" w:rsidP="009D681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4959350</wp:posOffset>
                </wp:positionH>
                <wp:positionV relativeFrom="paragraph">
                  <wp:posOffset>3326130</wp:posOffset>
                </wp:positionV>
                <wp:extent cx="488950" cy="387350"/>
                <wp:effectExtent l="0" t="1905" r="0" b="1270"/>
                <wp:wrapNone/>
                <wp:docPr id="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6816" w:rsidRPr="00C72A04" w:rsidRDefault="009D6816" w:rsidP="009D6816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ig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657B3B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:rsidR="009D6816" w:rsidRPr="00352959" w:rsidRDefault="009D6816" w:rsidP="009D681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1" type="#_x0000_t202" style="position:absolute;left:0;text-align:left;margin-left:390.5pt;margin-top:261.9pt;width:38.5pt;height:3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nT2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" filled="f" stroked="f">
                <v:textbox>
                  <w:txbxContent>
                    <w:p w:rsidR="009D6816" w:rsidRPr="00C72A04" w:rsidRDefault="009D6816" w:rsidP="009D6816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f</w:t>
                      </w: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ig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657B3B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7</w:t>
                      </w:r>
                    </w:p>
                    <w:p w:rsidR="009D6816" w:rsidRPr="00352959" w:rsidRDefault="009D6816" w:rsidP="009D681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w:drawing>
          <wp:inline distT="0" distB="0" distL="0" distR="0">
            <wp:extent cx="6113145" cy="3688715"/>
            <wp:effectExtent l="0" t="0" r="0" b="0"/>
            <wp:docPr id="77" name="Immagine 77" descr="secante e coseca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secante e cosecant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816" w:rsidRPr="009D6816" w:rsidRDefault="009D6816" w:rsidP="009D681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6816" w:rsidRPr="009D6816" w:rsidRDefault="009D6816" w:rsidP="009D681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hAnsi="Times New Roman"/>
          <w:sz w:val="28"/>
          <w:szCs w:val="28"/>
        </w:rPr>
        <w:t xml:space="preserve">Per il punto </w:t>
      </w:r>
      <w:r w:rsidRPr="009D6816">
        <w:rPr>
          <w:rFonts w:ascii="Times New Roman" w:hAnsi="Times New Roman"/>
          <w:b/>
          <w:sz w:val="28"/>
          <w:szCs w:val="28"/>
        </w:rPr>
        <w:t xml:space="preserve">P, </w:t>
      </w:r>
      <w:r w:rsidRPr="009D6816">
        <w:rPr>
          <w:rFonts w:ascii="Times New Roman" w:hAnsi="Times New Roman"/>
          <w:sz w:val="28"/>
          <w:szCs w:val="28"/>
        </w:rPr>
        <w:t xml:space="preserve">estremo dell’arco </w:t>
      </w:r>
      <m:oMath>
        <m:acc>
          <m:accPr>
            <m:ctrlPr>
              <w:rPr>
                <w:rFonts w:ascii="Cambria Math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AP</m:t>
            </m:r>
          </m:e>
        </m:acc>
        <m:r>
          <m:rPr>
            <m:sty m:val="b"/>
          </m:rPr>
          <w:rPr>
            <w:rFonts w:ascii="Cambria Math" w:hAnsi="Times New Roman"/>
            <w:sz w:val="28"/>
            <w:szCs w:val="28"/>
          </w:rPr>
          <m:t xml:space="preserve">= 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α</m:t>
        </m:r>
      </m:oMath>
      <w:r w:rsidRPr="009D6816">
        <w:rPr>
          <w:rFonts w:ascii="Times New Roman" w:eastAsia="Times New Roman" w:hAnsi="Times New Roman"/>
          <w:sz w:val="28"/>
          <w:szCs w:val="28"/>
        </w:rPr>
        <w:t xml:space="preserve">, si conduce la tangente geometrica </w:t>
      </w:r>
      <w:r w:rsidRPr="009D6816">
        <w:rPr>
          <w:rFonts w:ascii="Times New Roman" w:eastAsia="Times New Roman" w:hAnsi="Times New Roman"/>
          <w:b/>
          <w:sz w:val="28"/>
          <w:szCs w:val="28"/>
        </w:rPr>
        <w:t xml:space="preserve">s </w:t>
      </w:r>
      <w:r w:rsidRPr="009D6816">
        <w:rPr>
          <w:rFonts w:ascii="Times New Roman" w:eastAsia="Times New Roman" w:hAnsi="Times New Roman"/>
          <w:sz w:val="28"/>
          <w:szCs w:val="28"/>
        </w:rPr>
        <w:t xml:space="preserve">alla circonferenza goniometrica, indicando con </w:t>
      </w:r>
      <w:r w:rsidRPr="009D6816">
        <w:rPr>
          <w:rFonts w:ascii="Times New Roman" w:eastAsia="Times New Roman" w:hAnsi="Times New Roman"/>
          <w:b/>
          <w:sz w:val="28"/>
          <w:szCs w:val="28"/>
        </w:rPr>
        <w:t xml:space="preserve">S </w:t>
      </w:r>
      <w:r w:rsidRPr="009D6816">
        <w:rPr>
          <w:rFonts w:ascii="Times New Roman" w:eastAsia="Times New Roman" w:hAnsi="Times New Roman"/>
          <w:sz w:val="28"/>
          <w:szCs w:val="28"/>
        </w:rPr>
        <w:t xml:space="preserve">ed </w:t>
      </w:r>
      <w:r w:rsidRPr="009D6816">
        <w:rPr>
          <w:rFonts w:ascii="Times New Roman" w:eastAsia="Times New Roman" w:hAnsi="Times New Roman"/>
          <w:b/>
          <w:sz w:val="28"/>
          <w:szCs w:val="28"/>
        </w:rPr>
        <w:t>S</w:t>
      </w:r>
      <w:r w:rsidRPr="009D6816">
        <w:rPr>
          <w:rFonts w:ascii="Times New Roman" w:eastAsia="Times New Roman" w:hAnsi="Times New Roman"/>
          <w:b/>
          <w:sz w:val="28"/>
          <w:szCs w:val="28"/>
          <w:vertAlign w:val="subscript"/>
        </w:rPr>
        <w:t>1</w:t>
      </w:r>
      <w:r w:rsidRPr="009D6816">
        <w:rPr>
          <w:rFonts w:ascii="Times New Roman" w:eastAsia="Times New Roman" w:hAnsi="Times New Roman"/>
          <w:b/>
          <w:sz w:val="28"/>
          <w:szCs w:val="28"/>
          <w:vertAlign w:val="superscript"/>
        </w:rPr>
        <w:t xml:space="preserve"> </w:t>
      </w:r>
      <w:r w:rsidRPr="009D6816">
        <w:rPr>
          <w:rFonts w:ascii="Times New Roman" w:eastAsia="Times New Roman" w:hAnsi="Times New Roman"/>
          <w:sz w:val="28"/>
          <w:szCs w:val="28"/>
        </w:rPr>
        <w:t>gli eventuali punti in cui la suddetta tangente incontra, rispettivamente, l’asse delle ordinate e l’asse delle ascisse si hanno le seguenti definizioni:</w:t>
      </w:r>
    </w:p>
    <w:p w:rsidR="009D6816" w:rsidRPr="009D6816" w:rsidRDefault="009D6816" w:rsidP="009D681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b/>
          <w:sz w:val="28"/>
          <w:szCs w:val="28"/>
        </w:rPr>
        <w:t>La secante di un arco (o di un angolo) è l’ordinata del punto (quando esiste) in cui la tangente geometrica nell’estremo dell’arco incontra l’asse delle coordinate,</w:t>
      </w:r>
      <w:r w:rsidRPr="009D6816">
        <w:rPr>
          <w:rFonts w:ascii="Times New Roman" w:eastAsia="Times New Roman" w:hAnsi="Times New Roman"/>
          <w:b/>
          <w:sz w:val="28"/>
          <w:szCs w:val="28"/>
        </w:rPr>
        <w:br/>
      </w:r>
      <w:r w:rsidRPr="009D6816">
        <w:rPr>
          <w:rFonts w:ascii="Times New Roman" w:eastAsia="Times New Roman" w:hAnsi="Times New Roman"/>
          <w:sz w:val="28"/>
          <w:szCs w:val="28"/>
        </w:rPr>
        <w:t>ossia:</w:t>
      </w:r>
    </w:p>
    <w:p w:rsidR="009D6816" w:rsidRPr="00DA22C2" w:rsidRDefault="000251A9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="Times New Roman" w:hAnsi="Times New Roman"/>
                  <w:b/>
                  <w:sz w:val="28"/>
                  <w:szCs w:val="28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sec</m:t>
              </m:r>
            </m:fName>
            <m:e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α</m:t>
              </m:r>
            </m:e>
          </m:func>
          <m:r>
            <m:rPr>
              <m:sty m:val="b"/>
            </m:rPr>
            <w:rPr>
              <w:rFonts w:ascii="Cambria Math" w:eastAsia="Times New Roman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b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OS</m:t>
              </m:r>
            </m:num>
            <m:den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OA</m:t>
              </m:r>
            </m:den>
          </m:f>
          <m:r>
            <m:rPr>
              <m:sty m:val="b"/>
            </m:rPr>
            <w:rPr>
              <w:rFonts w:ascii="Cambria Math" w:eastAsia="Times New Roman" w:hAnsi="Times New Roman"/>
              <w:sz w:val="28"/>
              <w:szCs w:val="28"/>
            </w:rPr>
            <m:t>=</m:t>
          </m:r>
          <m:acc>
            <m:accPr>
              <m:chr m:val="̅"/>
              <m:ctrlPr>
                <w:rPr>
                  <w:rFonts w:ascii="Cambria Math" w:eastAsia="Times New Roman" w:hAnsi="Times New Roman"/>
                  <w:b/>
                  <w:sz w:val="28"/>
                  <w:szCs w:val="28"/>
                </w:rPr>
              </m:ctrlPr>
            </m:accPr>
            <m:e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OS</m:t>
              </m:r>
            </m:e>
          </m:acc>
        </m:oMath>
      </m:oMathPara>
    </w:p>
    <w:p w:rsidR="009D6816" w:rsidRPr="009D6816" w:rsidRDefault="009D6816" w:rsidP="009D6816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b/>
          <w:sz w:val="28"/>
          <w:szCs w:val="28"/>
        </w:rPr>
        <w:t>La cosecante di un arco (o di un angolo) è l’ascissa del punto (quando esiste</w:t>
      </w:r>
      <w:r w:rsidR="004223CF">
        <w:rPr>
          <w:rFonts w:ascii="Times New Roman" w:eastAsia="Times New Roman" w:hAnsi="Times New Roman"/>
          <w:b/>
          <w:sz w:val="28"/>
          <w:szCs w:val="28"/>
        </w:rPr>
        <w:t>)</w:t>
      </w:r>
      <w:r w:rsidRPr="009D6816">
        <w:rPr>
          <w:rFonts w:ascii="Times New Roman" w:eastAsia="Times New Roman" w:hAnsi="Times New Roman"/>
          <w:b/>
          <w:sz w:val="28"/>
          <w:szCs w:val="28"/>
        </w:rPr>
        <w:t xml:space="preserve"> in cui la tangente geometrica nell’estremo dell’arco incontra l’asse delle ascisse,</w:t>
      </w:r>
      <w:r w:rsidRPr="009D6816">
        <w:rPr>
          <w:rFonts w:ascii="Times New Roman" w:eastAsia="Times New Roman" w:hAnsi="Times New Roman"/>
          <w:b/>
          <w:sz w:val="28"/>
          <w:szCs w:val="28"/>
        </w:rPr>
        <w:br/>
      </w:r>
      <w:r w:rsidRPr="009D6816">
        <w:rPr>
          <w:rFonts w:ascii="Times New Roman" w:eastAsia="Times New Roman" w:hAnsi="Times New Roman"/>
          <w:sz w:val="28"/>
          <w:szCs w:val="28"/>
        </w:rPr>
        <w:t>ossia:</w:t>
      </w:r>
    </w:p>
    <w:p w:rsidR="009D6816" w:rsidRPr="009D6816" w:rsidRDefault="00DA22C2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m:oMathPara>
        <m:oMath>
          <m:r>
            <m:rPr>
              <m:sty m:val="b"/>
            </m:rPr>
            <w:rPr>
              <w:rFonts w:ascii="Cambria Math" w:eastAsia="Times New Roman" w:hAnsi="Cambria Math"/>
              <w:sz w:val="28"/>
              <w:szCs w:val="28"/>
            </w:rPr>
            <m:t>cosec α=</m:t>
          </m:r>
          <m:f>
            <m:fPr>
              <m:ctrlPr>
                <w:rPr>
                  <w:rFonts w:ascii="Cambria Math" w:hAnsi="Cambria Math"/>
                  <w:b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OS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OA</m:t>
              </m:r>
            </m:den>
          </m:f>
          <m:r>
            <m:rPr>
              <m:sty m:val="b"/>
            </m:rPr>
            <w:rPr>
              <w:rFonts w:ascii="Cambria Math" w:eastAsia="Times New Roman" w:hAnsi="Cambria Math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/>
                  <w:b/>
                  <w:sz w:val="28"/>
                  <w:szCs w:val="28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Times New Roman" w:hAnsi="Cambria Math"/>
                      <w:b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OS</m:t>
                  </m:r>
                </m:e>
              </m:acc>
            </m:e>
            <m:sub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1</m:t>
              </m:r>
            </m:sub>
          </m:sSub>
          <m:r>
            <m:rPr>
              <m:sty m:val="b"/>
            </m:rPr>
            <w:rPr>
              <w:rFonts w:ascii="Times New Roman" w:eastAsia="Times New Roman" w:hAnsi="Times New Roman"/>
              <w:sz w:val="28"/>
              <w:szCs w:val="28"/>
            </w:rPr>
            <w:br/>
          </m:r>
        </m:oMath>
      </m:oMathPara>
    </w:p>
    <w:p w:rsidR="009D6816" w:rsidRDefault="009D6816" w:rsidP="009D6816">
      <w:pPr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eastAsia="Times New Roman" w:hAnsi="Times New Roman"/>
          <w:b/>
          <w:sz w:val="28"/>
          <w:szCs w:val="28"/>
        </w:rPr>
        <w:br w:type="page"/>
      </w:r>
      <w:bookmarkStart w:id="20" w:name="quarta"/>
      <w:bookmarkEnd w:id="20"/>
      <w:r w:rsidRPr="009D6816">
        <w:rPr>
          <w:rFonts w:ascii="Times New Roman" w:eastAsia="Times New Roman" w:hAnsi="Times New Roman"/>
          <w:b/>
          <w:sz w:val="28"/>
          <w:szCs w:val="28"/>
          <w:u w:val="single"/>
        </w:rPr>
        <w:lastRenderedPageBreak/>
        <w:t>Quarta relazione fondamentale della goniometria</w:t>
      </w:r>
    </w:p>
    <w:p w:rsidR="00602085" w:rsidRPr="009D6816" w:rsidRDefault="00602085" w:rsidP="009D6816">
      <w:pPr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9D6816" w:rsidRPr="009D6816" w:rsidRDefault="009D6816" w:rsidP="009D6816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>Si dimostra che:</w:t>
      </w:r>
    </w:p>
    <w:p w:rsidR="009D6816" w:rsidRPr="009D6816" w:rsidRDefault="000251A9" w:rsidP="009D6816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="Times New Roman" w:hAnsi="Times New Roman"/>
                  <w:b/>
                  <w:sz w:val="28"/>
                  <w:szCs w:val="28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sec</m:t>
              </m:r>
            </m:fName>
            <m:e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α</m:t>
              </m:r>
              <m:r>
                <m:rPr>
                  <m:sty m:val="b"/>
                </m:rPr>
                <w:rPr>
                  <w:rFonts w:ascii="Cambria Math" w:eastAsia="Times New Roman" w:hAnsi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/>
                      <w:b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1</m:t>
                  </m:r>
                  <m:ctrlPr>
                    <w:rPr>
                      <w:rFonts w:ascii="Cambria Math" w:eastAsia="Times New Roman" w:hAnsi="Cambria Math"/>
                      <w:b/>
                      <w:sz w:val="28"/>
                      <w:szCs w:val="28"/>
                    </w:rPr>
                  </m:ctrlPr>
                </m:num>
                <m:den>
                  <m:func>
                    <m:funcPr>
                      <m:ctrlPr>
                        <w:rPr>
                          <w:rFonts w:ascii="Cambria Math" w:eastAsia="Times New Roman" w:hAnsi="Times New Roman"/>
                          <w:b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α</m:t>
                      </m:r>
                    </m:e>
                  </m:func>
                  <m:ctrlPr>
                    <w:rPr>
                      <w:rFonts w:ascii="Cambria Math" w:eastAsia="Times New Roman" w:hAnsi="Cambria Math"/>
                      <w:b/>
                      <w:i/>
                      <w:sz w:val="28"/>
                      <w:szCs w:val="28"/>
                    </w:rPr>
                  </m:ctrlPr>
                </m:den>
              </m:f>
            </m:e>
          </m:func>
          <m:r>
            <m:rPr>
              <m:sty m:val="p"/>
            </m:rPr>
            <w:rPr>
              <w:rFonts w:ascii="Times New Roman" w:eastAsia="Times New Roman" w:hAnsi="Times New Roman"/>
              <w:sz w:val="28"/>
              <w:szCs w:val="28"/>
            </w:rPr>
            <w:br/>
          </m:r>
        </m:oMath>
      </m:oMathPara>
      <w:r w:rsidR="009D6816" w:rsidRPr="009D6816">
        <w:rPr>
          <w:rFonts w:ascii="Times New Roman" w:eastAsia="Times New Roman" w:hAnsi="Times New Roman"/>
          <w:sz w:val="28"/>
          <w:szCs w:val="28"/>
        </w:rPr>
        <w:tab/>
      </w:r>
      <w:r w:rsidR="009D6816" w:rsidRPr="009D6816">
        <w:rPr>
          <w:rFonts w:ascii="Times New Roman" w:eastAsia="Times New Roman" w:hAnsi="Times New Roman"/>
          <w:sz w:val="28"/>
          <w:szCs w:val="28"/>
        </w:rPr>
        <w:tab/>
      </w:r>
    </w:p>
    <w:p w:rsidR="009D6816" w:rsidRDefault="009D6816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 xml:space="preserve">con </w:t>
      </w:r>
      <m:oMath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α</m:t>
        </m:r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 </m:t>
        </m:r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>≠</m:t>
        </m:r>
        <m:f>
          <m:fPr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π</m:t>
            </m:r>
          </m:num>
          <m:den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den>
        </m:f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+ 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kπ</m:t>
        </m:r>
      </m:oMath>
      <w:r w:rsidRPr="009D6816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4B73FE" w:rsidRPr="009D6816" w:rsidRDefault="004B73FE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D6816" w:rsidRDefault="009D6816" w:rsidP="009D681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 xml:space="preserve">Nella figura precedente si considerano i due triangoli rettangoli </w:t>
      </w:r>
      <w:r w:rsidRPr="009D6816">
        <w:rPr>
          <w:rFonts w:ascii="Times New Roman" w:eastAsia="Times New Roman" w:hAnsi="Times New Roman"/>
          <w:b/>
          <w:sz w:val="28"/>
          <w:szCs w:val="28"/>
        </w:rPr>
        <w:t xml:space="preserve">OSP </w:t>
      </w:r>
      <w:r w:rsidRPr="009D6816">
        <w:rPr>
          <w:rFonts w:ascii="Times New Roman" w:eastAsia="Times New Roman" w:hAnsi="Times New Roman"/>
          <w:sz w:val="28"/>
          <w:szCs w:val="28"/>
        </w:rPr>
        <w:t xml:space="preserve">ed </w:t>
      </w:r>
      <w:r w:rsidRPr="009D6816">
        <w:rPr>
          <w:rFonts w:ascii="Times New Roman" w:eastAsia="Times New Roman" w:hAnsi="Times New Roman"/>
          <w:b/>
          <w:sz w:val="28"/>
          <w:szCs w:val="28"/>
        </w:rPr>
        <w:t xml:space="preserve">OHP, </w:t>
      </w:r>
      <w:r w:rsidRPr="009D6816">
        <w:rPr>
          <w:rFonts w:ascii="Times New Roman" w:eastAsia="Times New Roman" w:hAnsi="Times New Roman"/>
          <w:sz w:val="28"/>
          <w:szCs w:val="28"/>
        </w:rPr>
        <w:t>poiché essi sono simili, sussiste la seguente proporzione:</w:t>
      </w:r>
    </w:p>
    <w:p w:rsidR="00B31576" w:rsidRPr="009D6816" w:rsidRDefault="00B31576" w:rsidP="009D681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D6816" w:rsidRPr="009D6816" w:rsidRDefault="000251A9" w:rsidP="009D6816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OS</m:t>
            </m:r>
          </m:e>
        </m:acc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 :</m:t>
        </m:r>
        <m:acc>
          <m:accPr>
            <m:chr m:val="̅"/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OP</m:t>
            </m:r>
          </m:e>
        </m:acc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OP</m:t>
            </m:r>
          </m:e>
        </m:acc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 :</m:t>
        </m:r>
        <m:acc>
          <m:accPr>
            <m:chr m:val="̅"/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OH</m:t>
            </m:r>
          </m:e>
        </m:acc>
      </m:oMath>
      <w:r w:rsidR="009D6816" w:rsidRPr="009D6816">
        <w:rPr>
          <w:rFonts w:ascii="Times New Roman" w:eastAsia="Times New Roman" w:hAnsi="Times New Roman"/>
          <w:sz w:val="28"/>
          <w:szCs w:val="28"/>
        </w:rPr>
        <w:t>,</w:t>
      </w:r>
    </w:p>
    <w:p w:rsidR="009D6816" w:rsidRPr="009D6816" w:rsidRDefault="009D6816" w:rsidP="009D6816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>sapendo che:</w:t>
      </w:r>
    </w:p>
    <w:p w:rsidR="009D6816" w:rsidRPr="009D6816" w:rsidRDefault="000251A9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m:oMath>
        <m:acc>
          <m:accPr>
            <m:chr m:val="̅"/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OS</m:t>
            </m:r>
          </m:e>
        </m:acc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=sec 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α</m:t>
        </m:r>
      </m:oMath>
      <w:r w:rsidR="009D6816" w:rsidRPr="009D6816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9D6816" w:rsidRPr="009D6816">
        <w:rPr>
          <w:rFonts w:ascii="Times New Roman" w:eastAsia="Times New Roman" w:hAnsi="Times New Roman"/>
          <w:sz w:val="28"/>
          <w:szCs w:val="28"/>
        </w:rPr>
        <w:t xml:space="preserve">ed </w:t>
      </w:r>
      <w:r w:rsidR="009D6816" w:rsidRPr="009D6816">
        <w:rPr>
          <w:rFonts w:ascii="Times New Roman" w:eastAsia="Times New Roman" w:hAnsi="Times New Roman"/>
          <w:b/>
          <w:sz w:val="28"/>
          <w:szCs w:val="28"/>
        </w:rPr>
        <w:t xml:space="preserve"> </w:t>
      </w:r>
      <m:oMath>
        <m:acc>
          <m:accPr>
            <m:chr m:val="̅"/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OH</m:t>
            </m:r>
          </m:e>
        </m:acc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=cos 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α</m:t>
        </m:r>
      </m:oMath>
      <w:r w:rsidR="009D6816" w:rsidRPr="009D6816">
        <w:rPr>
          <w:rFonts w:ascii="Times New Roman" w:eastAsia="Times New Roman" w:hAnsi="Times New Roman"/>
          <w:b/>
          <w:sz w:val="28"/>
          <w:szCs w:val="28"/>
        </w:rPr>
        <w:t xml:space="preserve"> ,</w:t>
      </w:r>
    </w:p>
    <w:p w:rsidR="009D6816" w:rsidRPr="009D6816" w:rsidRDefault="009D6816" w:rsidP="009D6816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>si ottiene:</w:t>
      </w:r>
    </w:p>
    <w:p w:rsidR="009D6816" w:rsidRPr="009D6816" w:rsidRDefault="000251A9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m:oMath>
        <m:func>
          <m:funcPr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sec</m:t>
            </m:r>
          </m:fName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α</m:t>
            </m:r>
          </m:e>
        </m:func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 :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1</m:t>
        </m:r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1</m:t>
        </m:r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 :</m:t>
        </m:r>
        <m:func>
          <m:funcPr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cos</m:t>
            </m:r>
          </m:fName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α</m:t>
            </m:r>
          </m:e>
        </m:func>
      </m:oMath>
      <w:r w:rsidR="009D6816" w:rsidRPr="009D6816">
        <w:rPr>
          <w:rFonts w:ascii="Times New Roman" w:eastAsia="Times New Roman" w:hAnsi="Times New Roman"/>
          <w:b/>
          <w:sz w:val="28"/>
          <w:szCs w:val="28"/>
        </w:rPr>
        <w:t>,</w:t>
      </w:r>
    </w:p>
    <w:p w:rsidR="009D6816" w:rsidRPr="009D6816" w:rsidRDefault="009D6816" w:rsidP="009D6816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>ossia:</w:t>
      </w:r>
    </w:p>
    <w:p w:rsidR="009D6816" w:rsidRPr="009D6816" w:rsidRDefault="000251A9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="Times New Roman" w:hAnsi="Times New Roman"/>
                  <w:b/>
                  <w:sz w:val="28"/>
                  <w:szCs w:val="28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sec</m:t>
              </m:r>
            </m:fName>
            <m:e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α</m:t>
              </m:r>
            </m:e>
          </m:func>
          <m:r>
            <m:rPr>
              <m:sty m:val="b"/>
            </m:rPr>
            <w:rPr>
              <w:rFonts w:ascii="Cambria Math" w:eastAsia="Times New Roman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b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1</m:t>
              </m:r>
              <m:ctrlPr>
                <w:rPr>
                  <w:rFonts w:ascii="Cambria Math" w:eastAsia="Times New Roman" w:hAnsi="Cambria Math"/>
                  <w:b/>
                  <w:sz w:val="28"/>
                  <w:szCs w:val="28"/>
                </w:rPr>
              </m:ctrlPr>
            </m:num>
            <m:den>
              <m:func>
                <m:funcPr>
                  <m:ctrlPr>
                    <w:rPr>
                      <w:rFonts w:ascii="Cambria Math" w:eastAsia="Times New Roman" w:hAnsi="Times New Roman"/>
                      <w:b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α</m:t>
                  </m:r>
                </m:e>
              </m:func>
              <m:ctrlPr>
                <w:rPr>
                  <w:rFonts w:ascii="Cambria Math" w:eastAsia="Times New Roman" w:hAnsi="Times New Roman"/>
                  <w:b/>
                  <w:i/>
                  <w:sz w:val="28"/>
                  <w:szCs w:val="28"/>
                </w:rPr>
              </m:ctrlPr>
            </m:den>
          </m:f>
          <m:r>
            <m:rPr>
              <m:sty m:val="b"/>
            </m:rPr>
            <w:rPr>
              <w:rFonts w:ascii="Times New Roman" w:eastAsia="Times New Roman" w:hAnsi="Times New Roman"/>
              <w:sz w:val="28"/>
              <w:szCs w:val="28"/>
            </w:rPr>
            <w:br/>
          </m:r>
        </m:oMath>
      </m:oMathPara>
    </w:p>
    <w:p w:rsidR="009D6816" w:rsidRDefault="009D6816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57B3B" w:rsidRDefault="00657B3B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57B3B" w:rsidRDefault="00657B3B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57B3B" w:rsidRDefault="00657B3B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57B3B" w:rsidRDefault="00657B3B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57B3B" w:rsidRDefault="00657B3B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57B3B" w:rsidRDefault="00657B3B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57B3B" w:rsidRDefault="00657B3B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B3BC4" w:rsidRDefault="004B3BC4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A22C2" w:rsidRDefault="00DA22C2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D6816" w:rsidRDefault="009D6816" w:rsidP="009D6816">
      <w:pPr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bookmarkStart w:id="21" w:name="quinta"/>
      <w:bookmarkEnd w:id="21"/>
      <w:r w:rsidRPr="009D6816">
        <w:rPr>
          <w:rFonts w:ascii="Times New Roman" w:eastAsia="Times New Roman" w:hAnsi="Times New Roman"/>
          <w:b/>
          <w:sz w:val="28"/>
          <w:szCs w:val="28"/>
          <w:u w:val="single"/>
        </w:rPr>
        <w:lastRenderedPageBreak/>
        <w:t>Quinta relazione fondamentale della goniometria</w:t>
      </w:r>
    </w:p>
    <w:p w:rsidR="00602085" w:rsidRPr="009D6816" w:rsidRDefault="00602085" w:rsidP="009D6816">
      <w:pPr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9D6816" w:rsidRPr="009D6816" w:rsidRDefault="009D6816" w:rsidP="009D6816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>Si dimostra che:</w:t>
      </w:r>
    </w:p>
    <w:p w:rsidR="009D6816" w:rsidRPr="009D6816" w:rsidRDefault="000251A9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="Times New Roman" w:hAnsi="Times New Roman"/>
                  <w:b/>
                  <w:sz w:val="28"/>
                  <w:szCs w:val="28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cosec</m:t>
              </m:r>
            </m:fName>
            <m:e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α</m:t>
              </m:r>
            </m:e>
          </m:func>
          <m:r>
            <m:rPr>
              <m:sty m:val="b"/>
            </m:rPr>
            <w:rPr>
              <w:rFonts w:ascii="Cambria Math" w:eastAsia="Times New Roman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b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1</m:t>
              </m:r>
              <m:ctrlPr>
                <w:rPr>
                  <w:rFonts w:ascii="Cambria Math" w:eastAsia="Times New Roman" w:hAnsi="Cambria Math"/>
                  <w:b/>
                  <w:sz w:val="28"/>
                  <w:szCs w:val="28"/>
                </w:rPr>
              </m:ctrlPr>
            </m:num>
            <m:den>
              <m:func>
                <m:funcPr>
                  <m:ctrlPr>
                    <w:rPr>
                      <w:rFonts w:ascii="Cambria Math" w:eastAsia="Times New Roman" w:hAnsi="Times New Roman"/>
                      <w:b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sen</m:t>
                  </m:r>
                </m:fName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α</m:t>
                  </m:r>
                </m:e>
              </m:func>
              <m:ctrlPr>
                <w:rPr>
                  <w:rFonts w:ascii="Cambria Math" w:eastAsia="Times New Roman" w:hAnsi="Cambria Math"/>
                  <w:b/>
                  <w:i/>
                  <w:sz w:val="28"/>
                  <w:szCs w:val="28"/>
                </w:rPr>
              </m:ctrlPr>
            </m:den>
          </m:f>
          <m:r>
            <m:rPr>
              <m:sty m:val="b"/>
            </m:rPr>
            <w:rPr>
              <w:rFonts w:ascii="Times New Roman" w:eastAsia="Times New Roman" w:hAnsi="Times New Roman"/>
              <w:sz w:val="28"/>
              <w:szCs w:val="28"/>
            </w:rPr>
            <w:br/>
          </m:r>
        </m:oMath>
      </m:oMathPara>
      <w:r w:rsidR="009D6816" w:rsidRPr="009D6816">
        <w:rPr>
          <w:rFonts w:ascii="Times New Roman" w:eastAsia="Times New Roman" w:hAnsi="Times New Roman"/>
          <w:b/>
          <w:sz w:val="28"/>
          <w:szCs w:val="28"/>
        </w:rPr>
        <w:tab/>
      </w:r>
    </w:p>
    <w:p w:rsidR="009D6816" w:rsidRDefault="009D6816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 xml:space="preserve">con </w:t>
      </w:r>
      <m:oMath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α</m:t>
        </m:r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>≠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kπ</m:t>
        </m:r>
      </m:oMath>
      <w:r w:rsidRPr="009D6816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4B73FE" w:rsidRPr="009D6816" w:rsidRDefault="004B73FE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D6816" w:rsidRDefault="009D6816" w:rsidP="009D681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 xml:space="preserve">Nella figura precedente si considerano i due triangoli rettangoli </w:t>
      </w:r>
      <w:r w:rsidRPr="009D6816">
        <w:rPr>
          <w:rFonts w:ascii="Times New Roman" w:eastAsia="Times New Roman" w:hAnsi="Times New Roman"/>
          <w:b/>
          <w:sz w:val="28"/>
          <w:szCs w:val="28"/>
        </w:rPr>
        <w:t>OPS</w:t>
      </w:r>
      <w:r w:rsidRPr="009D6816">
        <w:rPr>
          <w:rFonts w:ascii="Times New Roman" w:eastAsia="Times New Roman" w:hAnsi="Times New Roman"/>
          <w:b/>
          <w:sz w:val="28"/>
          <w:szCs w:val="28"/>
          <w:vertAlign w:val="subscript"/>
        </w:rPr>
        <w:t>1</w:t>
      </w:r>
      <w:r w:rsidRPr="009D6816">
        <w:rPr>
          <w:rFonts w:ascii="Times New Roman" w:eastAsia="Times New Roman" w:hAnsi="Times New Roman"/>
          <w:b/>
          <w:sz w:val="28"/>
          <w:szCs w:val="28"/>
          <w:vertAlign w:val="superscript"/>
        </w:rPr>
        <w:t xml:space="preserve"> </w:t>
      </w:r>
      <w:r w:rsidRPr="009D6816">
        <w:rPr>
          <w:rFonts w:ascii="Times New Roman" w:eastAsia="Times New Roman" w:hAnsi="Times New Roman"/>
          <w:sz w:val="28"/>
          <w:szCs w:val="28"/>
        </w:rPr>
        <w:t xml:space="preserve">ed </w:t>
      </w:r>
      <w:r w:rsidRPr="009D6816">
        <w:rPr>
          <w:rFonts w:ascii="Times New Roman" w:eastAsia="Times New Roman" w:hAnsi="Times New Roman"/>
          <w:b/>
          <w:sz w:val="28"/>
          <w:szCs w:val="28"/>
        </w:rPr>
        <w:t>OPH</w:t>
      </w:r>
      <w:r w:rsidRPr="009D6816">
        <w:rPr>
          <w:rFonts w:ascii="Times New Roman" w:eastAsia="Times New Roman" w:hAnsi="Times New Roman"/>
          <w:b/>
          <w:sz w:val="28"/>
          <w:szCs w:val="28"/>
          <w:vertAlign w:val="subscript"/>
        </w:rPr>
        <w:t>1</w:t>
      </w:r>
      <w:r w:rsidRPr="009D681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9D6816">
        <w:rPr>
          <w:rFonts w:ascii="Times New Roman" w:eastAsia="Times New Roman" w:hAnsi="Times New Roman"/>
          <w:sz w:val="28"/>
          <w:szCs w:val="28"/>
        </w:rPr>
        <w:t>, poiché essi sono simili, sussiste la seguente proporzione:</w:t>
      </w:r>
    </w:p>
    <w:p w:rsidR="00B31576" w:rsidRPr="009D6816" w:rsidRDefault="00B31576" w:rsidP="009D681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D6816" w:rsidRPr="009D6816" w:rsidRDefault="000251A9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Times New Roman"/>
                    <w:b/>
                    <w:sz w:val="28"/>
                    <w:szCs w:val="28"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eastAsia="Times New Roman" w:hAnsi="Times New Roman"/>
                    <w:sz w:val="28"/>
                    <w:szCs w:val="28"/>
                  </w:rPr>
                  <m:t>OS</m:t>
                </m:r>
              </m:e>
            </m:acc>
          </m:e>
          <m:sub>
            <m:r>
              <m:rPr>
                <m:sty m:val="b"/>
              </m:rPr>
              <w:rPr>
                <w:rFonts w:ascii="Cambria Math" w:eastAsia="Times New Roman" w:hAnsi="Times New Roman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 :</m:t>
        </m:r>
        <m:acc>
          <m:accPr>
            <m:chr m:val="̅"/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OP</m:t>
            </m:r>
          </m:e>
        </m:acc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OP</m:t>
            </m:r>
          </m:e>
        </m:acc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 :</m:t>
        </m:r>
        <m:sSub>
          <m:sSubPr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Times New Roman"/>
                    <w:b/>
                    <w:sz w:val="28"/>
                    <w:szCs w:val="28"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eastAsia="Times New Roman" w:hAnsi="Times New Roman"/>
                    <w:sz w:val="28"/>
                    <w:szCs w:val="28"/>
                  </w:rPr>
                  <m:t>OH</m:t>
                </m:r>
              </m:e>
            </m:acc>
          </m:e>
          <m:sub>
            <m:r>
              <m:rPr>
                <m:sty m:val="b"/>
              </m:rPr>
              <w:rPr>
                <w:rFonts w:ascii="Cambria Math" w:eastAsia="Times New Roman" w:hAnsi="Times New Roman"/>
                <w:sz w:val="28"/>
                <w:szCs w:val="28"/>
              </w:rPr>
              <m:t>1</m:t>
            </m:r>
          </m:sub>
        </m:sSub>
      </m:oMath>
      <w:r w:rsidR="009D6816" w:rsidRPr="009D6816">
        <w:rPr>
          <w:rFonts w:ascii="Times New Roman" w:eastAsia="Times New Roman" w:hAnsi="Times New Roman"/>
          <w:b/>
          <w:sz w:val="28"/>
          <w:szCs w:val="28"/>
        </w:rPr>
        <w:t xml:space="preserve"> ,</w:t>
      </w:r>
    </w:p>
    <w:p w:rsidR="009D6816" w:rsidRPr="009D6816" w:rsidRDefault="009D6816" w:rsidP="009D6816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>sapendo che:</w:t>
      </w:r>
    </w:p>
    <w:p w:rsidR="009D6816" w:rsidRPr="009D6816" w:rsidRDefault="000251A9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Times New Roman"/>
                    <w:b/>
                    <w:sz w:val="28"/>
                    <w:szCs w:val="28"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eastAsia="Times New Roman" w:hAnsi="Times New Roman"/>
                    <w:sz w:val="28"/>
                    <w:szCs w:val="28"/>
                  </w:rPr>
                  <m:t>OS</m:t>
                </m:r>
              </m:e>
            </m:acc>
          </m:e>
          <m:sub>
            <m:r>
              <m:rPr>
                <m:sty m:val="b"/>
              </m:rPr>
              <w:rPr>
                <w:rFonts w:ascii="Cambria Math" w:eastAsia="Times New Roman" w:hAnsi="Times New Roman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=cosec 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α</m:t>
        </m:r>
      </m:oMath>
      <w:r w:rsidR="009D6816" w:rsidRPr="009D6816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9D6816" w:rsidRPr="009D6816">
        <w:rPr>
          <w:rFonts w:ascii="Times New Roman" w:eastAsia="Times New Roman" w:hAnsi="Times New Roman"/>
          <w:sz w:val="28"/>
          <w:szCs w:val="28"/>
        </w:rPr>
        <w:t xml:space="preserve">ed </w:t>
      </w:r>
      <w:r w:rsidR="009D6816" w:rsidRPr="009D6816">
        <w:rPr>
          <w:rFonts w:ascii="Times New Roman" w:eastAsia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Times New Roman"/>
                    <w:b/>
                    <w:sz w:val="28"/>
                    <w:szCs w:val="28"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OH</m:t>
                </m:r>
              </m:e>
            </m:acc>
          </m:e>
          <m:sub>
            <m:r>
              <m:rPr>
                <m:sty m:val="b"/>
              </m:rPr>
              <w:rPr>
                <w:rFonts w:ascii="Cambria Math" w:eastAsia="Times New Roman" w:hAnsi="Times New Roman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Times New Roman"/>
                <w:sz w:val="28"/>
                <w:szCs w:val="28"/>
              </w:rPr>
              <m:t>HP</m:t>
            </m:r>
          </m:e>
        </m:acc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=sen 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α</m:t>
        </m:r>
      </m:oMath>
      <w:r w:rsidR="009D6816" w:rsidRPr="009D6816">
        <w:rPr>
          <w:rFonts w:ascii="Times New Roman" w:eastAsia="Times New Roman" w:hAnsi="Times New Roman"/>
          <w:b/>
          <w:sz w:val="28"/>
          <w:szCs w:val="28"/>
        </w:rPr>
        <w:t xml:space="preserve"> ,</w:t>
      </w:r>
    </w:p>
    <w:p w:rsidR="009D6816" w:rsidRPr="009D6816" w:rsidRDefault="009D6816" w:rsidP="009D6816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>si ottiene:</w:t>
      </w:r>
    </w:p>
    <w:p w:rsidR="009D6816" w:rsidRPr="009D6816" w:rsidRDefault="00DA22C2" w:rsidP="009D681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m:oMath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cosec 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α</m:t>
        </m:r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 :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1</m:t>
        </m:r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="Times New Roman" w:hAnsi="Cambria Math"/>
            <w:sz w:val="28"/>
            <w:szCs w:val="28"/>
          </w:rPr>
          <m:t>1</m:t>
        </m:r>
        <m:r>
          <m:rPr>
            <m:sty m:val="b"/>
          </m:rPr>
          <w:rPr>
            <w:rFonts w:ascii="Cambria Math" w:eastAsia="Times New Roman" w:hAnsi="Times New Roman"/>
            <w:sz w:val="28"/>
            <w:szCs w:val="28"/>
          </w:rPr>
          <m:t xml:space="preserve"> :</m:t>
        </m:r>
        <m:func>
          <m:funcPr>
            <m:ctrlPr>
              <w:rPr>
                <w:rFonts w:ascii="Cambria Math" w:eastAsia="Times New Roman" w:hAnsi="Times New Roman"/>
                <w:b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sen</m:t>
            </m:r>
          </m:fName>
          <m:e>
            <m:r>
              <m:rPr>
                <m:sty m:val="b"/>
              </m:rPr>
              <w:rPr>
                <w:rFonts w:ascii="Cambria Math" w:eastAsia="Times New Roman" w:hAnsi="Cambria Math"/>
                <w:sz w:val="28"/>
                <w:szCs w:val="28"/>
              </w:rPr>
              <m:t>α</m:t>
            </m:r>
          </m:e>
        </m:func>
      </m:oMath>
      <w:r w:rsidR="009D6816" w:rsidRPr="009D6816">
        <w:rPr>
          <w:rFonts w:ascii="Times New Roman" w:eastAsia="Times New Roman" w:hAnsi="Times New Roman"/>
          <w:b/>
          <w:sz w:val="28"/>
          <w:szCs w:val="28"/>
        </w:rPr>
        <w:t>,</w:t>
      </w:r>
    </w:p>
    <w:p w:rsidR="009D6816" w:rsidRPr="009D6816" w:rsidRDefault="009D6816" w:rsidP="00657B3B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9D6816">
        <w:rPr>
          <w:rFonts w:ascii="Times New Roman" w:eastAsia="Times New Roman" w:hAnsi="Times New Roman"/>
          <w:sz w:val="28"/>
          <w:szCs w:val="28"/>
        </w:rPr>
        <w:t>ossia:</w:t>
      </w:r>
    </w:p>
    <w:p w:rsidR="009D6816" w:rsidRPr="00DA22C2" w:rsidRDefault="000251A9" w:rsidP="00657B3B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="Times New Roman" w:hAnsi="Times New Roman"/>
                  <w:b/>
                  <w:sz w:val="28"/>
                  <w:szCs w:val="28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cosec</m:t>
              </m:r>
            </m:fName>
            <m:e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α</m:t>
              </m:r>
            </m:e>
          </m:func>
          <m:r>
            <m:rPr>
              <m:sty m:val="b"/>
            </m:rPr>
            <w:rPr>
              <w:rFonts w:ascii="Cambria Math" w:eastAsia="Times New Roman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b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1</m:t>
              </m:r>
              <m:ctrlPr>
                <w:rPr>
                  <w:rFonts w:ascii="Cambria Math" w:eastAsia="Times New Roman" w:hAnsi="Cambria Math"/>
                  <w:b/>
                  <w:sz w:val="28"/>
                  <w:szCs w:val="28"/>
                </w:rPr>
              </m:ctrlPr>
            </m:num>
            <m:den>
              <m:func>
                <m:funcPr>
                  <m:ctrlPr>
                    <w:rPr>
                      <w:rFonts w:ascii="Cambria Math" w:eastAsia="Times New Roman" w:hAnsi="Times New Roman"/>
                      <w:b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sen</m:t>
                  </m:r>
                </m:fName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α</m:t>
                  </m:r>
                </m:e>
              </m:func>
              <m:ctrlPr>
                <w:rPr>
                  <w:rFonts w:ascii="Cambria Math" w:eastAsia="Times New Roman" w:hAnsi="Times New Roman"/>
                  <w:b/>
                  <w:i/>
                  <w:sz w:val="28"/>
                  <w:szCs w:val="28"/>
                </w:rPr>
              </m:ctrlPr>
            </m:den>
          </m:f>
        </m:oMath>
      </m:oMathPara>
    </w:p>
    <w:p w:rsidR="00657B3B" w:rsidRDefault="00657B3B" w:rsidP="009D6816">
      <w:pPr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9D6816" w:rsidRDefault="009D6816" w:rsidP="009D6816">
      <w:pPr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bookmarkStart w:id="22" w:name="osservazioni4"/>
      <w:bookmarkEnd w:id="22"/>
      <w:r w:rsidRPr="009D6816">
        <w:rPr>
          <w:rFonts w:ascii="Times New Roman" w:eastAsia="Times New Roman" w:hAnsi="Times New Roman"/>
          <w:b/>
          <w:sz w:val="28"/>
          <w:szCs w:val="28"/>
          <w:u w:val="single"/>
        </w:rPr>
        <w:t>Osservazioni</w:t>
      </w:r>
    </w:p>
    <w:p w:rsidR="00657B3B" w:rsidRPr="00602085" w:rsidRDefault="00657B3B" w:rsidP="00657B3B">
      <w:pPr>
        <w:spacing w:line="360" w:lineRule="auto"/>
        <w:jc w:val="both"/>
        <w:rPr>
          <w:rFonts w:ascii="Times New Roman" w:hAnsi="Times New Roman"/>
          <w:b/>
          <w:sz w:val="16"/>
          <w:szCs w:val="16"/>
          <w:u w:val="single"/>
          <w:lang w:val="en-GB"/>
        </w:rPr>
      </w:pPr>
    </w:p>
    <w:p w:rsidR="00657B3B" w:rsidRPr="009D6816" w:rsidRDefault="00657B3B" w:rsidP="00657B3B">
      <w:pPr>
        <w:numPr>
          <w:ilvl w:val="0"/>
          <w:numId w:val="5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sz w:val="28"/>
          <w:szCs w:val="28"/>
        </w:rPr>
        <w:t xml:space="preserve">Sia la </w:t>
      </w:r>
      <w:r>
        <w:rPr>
          <w:rFonts w:ascii="Times New Roman" w:hAnsi="Times New Roman"/>
          <w:sz w:val="28"/>
          <w:szCs w:val="28"/>
        </w:rPr>
        <w:t>secante che la cosecante</w:t>
      </w:r>
      <w:r w:rsidRPr="009D6816">
        <w:rPr>
          <w:rFonts w:ascii="Times New Roman" w:hAnsi="Times New Roman"/>
          <w:sz w:val="28"/>
          <w:szCs w:val="28"/>
        </w:rPr>
        <w:t xml:space="preserve"> di un arco sono numeri in quanto rapporti tra grandezze omogenee;</w:t>
      </w:r>
    </w:p>
    <w:p w:rsidR="00657B3B" w:rsidRPr="009D6816" w:rsidRDefault="00657B3B" w:rsidP="00657B3B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57B3B" w:rsidRPr="00602085" w:rsidRDefault="00657B3B" w:rsidP="00B31576">
      <w:pPr>
        <w:numPr>
          <w:ilvl w:val="0"/>
          <w:numId w:val="5"/>
        </w:numPr>
        <w:tabs>
          <w:tab w:val="clear" w:pos="720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9D6816">
        <w:rPr>
          <w:rFonts w:ascii="Times New Roman" w:hAnsi="Times New Roman"/>
          <w:sz w:val="28"/>
          <w:szCs w:val="28"/>
        </w:rPr>
        <w:t xml:space="preserve">Sia la </w:t>
      </w:r>
      <w:r>
        <w:rPr>
          <w:rFonts w:ascii="Times New Roman" w:hAnsi="Times New Roman"/>
          <w:sz w:val="28"/>
          <w:szCs w:val="28"/>
        </w:rPr>
        <w:t>secante che la cosecante</w:t>
      </w:r>
      <w:r w:rsidRPr="009D6816">
        <w:rPr>
          <w:rFonts w:ascii="Times New Roman" w:hAnsi="Times New Roman"/>
          <w:sz w:val="28"/>
          <w:szCs w:val="28"/>
        </w:rPr>
        <w:t xml:space="preserve"> di un arco sono funzioni dell’ampiezza dell’angolo, inoltre, sono funzioni periodiche, di periodo l’arco </w:t>
      </w:r>
      <w:r w:rsidR="0081480F">
        <w:rPr>
          <w:rFonts w:ascii="Times New Roman" w:hAnsi="Times New Roman"/>
          <w:sz w:val="28"/>
          <w:szCs w:val="28"/>
        </w:rPr>
        <w:t>giro</w:t>
      </w:r>
      <w:r w:rsidR="001038D4">
        <w:rPr>
          <w:rFonts w:ascii="Times New Roman" w:hAnsi="Times New Roman"/>
          <w:sz w:val="28"/>
          <w:szCs w:val="28"/>
        </w:rPr>
        <w:t>.</w:t>
      </w:r>
    </w:p>
    <w:p w:rsidR="00602085" w:rsidRDefault="00602085" w:rsidP="00602085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A22C2" w:rsidRDefault="00DA22C2" w:rsidP="00602085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F73868" w:rsidRDefault="00F73868" w:rsidP="00602085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5C1A67" w:rsidRDefault="00F73868" w:rsidP="00602085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bookmarkStart w:id="23" w:name="sinusoide"/>
      <w:bookmarkEnd w:id="23"/>
      <w:r>
        <w:rPr>
          <w:rFonts w:ascii="Times New Roman" w:eastAsia="Times New Roman" w:hAnsi="Times New Roman"/>
          <w:b/>
          <w:sz w:val="28"/>
          <w:szCs w:val="28"/>
          <w:u w:val="single"/>
        </w:rPr>
        <w:lastRenderedPageBreak/>
        <w:t>Grafico della sinusoide</w:t>
      </w:r>
    </w:p>
    <w:p w:rsidR="005C1A67" w:rsidRPr="005C1A67" w:rsidRDefault="005C1A67" w:rsidP="005C1A67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u w:val="single"/>
        </w:rPr>
      </w:pPr>
    </w:p>
    <w:p w:rsidR="00F73868" w:rsidRPr="00F73868" w:rsidRDefault="00DA22C2" w:rsidP="00602085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3348355</wp:posOffset>
                </wp:positionV>
                <wp:extent cx="488950" cy="387350"/>
                <wp:effectExtent l="0" t="0" r="0" b="0"/>
                <wp:wrapNone/>
                <wp:docPr id="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13D" w:rsidRPr="00C72A04" w:rsidRDefault="00FF613D" w:rsidP="00FF613D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ig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. 8</w:t>
                            </w:r>
                          </w:p>
                          <w:p w:rsidR="00FF613D" w:rsidRPr="00352959" w:rsidRDefault="00FF613D" w:rsidP="00FF613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42" type="#_x0000_t202" style="position:absolute;left:0;text-align:left;margin-left:412.5pt;margin-top:263.65pt;width:38.5pt;height:3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w9uwIAAME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" filled="f" stroked="f">
                <v:textbox>
                  <w:txbxContent>
                    <w:p w:rsidR="00FF613D" w:rsidRPr="00C72A04" w:rsidRDefault="00FF613D" w:rsidP="00FF613D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f</w:t>
                      </w: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ig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. 8</w:t>
                      </w:r>
                    </w:p>
                    <w:p w:rsidR="00FF613D" w:rsidRPr="00352959" w:rsidRDefault="00FF613D" w:rsidP="00FF613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it-IT"/>
        </w:rPr>
        <w:drawing>
          <wp:inline distT="0" distB="0" distL="0" distR="0">
            <wp:extent cx="6113145" cy="3832225"/>
            <wp:effectExtent l="0" t="0" r="0" b="0"/>
            <wp:docPr id="106" name="Immagine 106" descr="sinuso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sinusoid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D0" w:rsidRDefault="000251A9" w:rsidP="007764AC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hyperlink r:id="rId15" w:history="1">
        <w:r w:rsidR="005A32FC">
          <w:rPr>
            <w:rStyle w:val="Collegamentoipertestuale"/>
            <w:rFonts w:ascii="Times New Roman" w:hAnsi="Times New Roman"/>
            <w:sz w:val="28"/>
            <w:szCs w:val="28"/>
          </w:rPr>
          <w:t>Visualizzazione dinamica</w:t>
        </w:r>
      </w:hyperlink>
    </w:p>
    <w:p w:rsidR="005C1A67" w:rsidRDefault="005C1A67" w:rsidP="007764AC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1A67" w:rsidRDefault="005C1A67" w:rsidP="007764AC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4500D0" w:rsidRDefault="004500D0" w:rsidP="004500D0">
      <w:pPr>
        <w:pStyle w:val="Paragrafoelenco"/>
        <w:tabs>
          <w:tab w:val="left" w:pos="284"/>
        </w:tabs>
        <w:spacing w:line="240" w:lineRule="auto"/>
        <w:ind w:left="0"/>
        <w:rPr>
          <w:rFonts w:ascii="Times New Roman" w:eastAsia="Times New Roman" w:hAnsi="Times New Roman"/>
          <w:b/>
          <w:sz w:val="28"/>
          <w:szCs w:val="28"/>
          <w:u w:val="single"/>
        </w:rPr>
      </w:pPr>
      <w:bookmarkStart w:id="24" w:name="cosinusoide"/>
      <w:bookmarkEnd w:id="24"/>
      <w:r>
        <w:rPr>
          <w:rFonts w:ascii="Times New Roman" w:eastAsia="Times New Roman" w:hAnsi="Times New Roman"/>
          <w:b/>
          <w:sz w:val="28"/>
          <w:szCs w:val="28"/>
          <w:u w:val="single"/>
        </w:rPr>
        <w:t>Grafico della cosinusoide</w:t>
      </w:r>
    </w:p>
    <w:p w:rsidR="005C1A67" w:rsidRPr="005C1A67" w:rsidRDefault="005C1A67" w:rsidP="004500D0">
      <w:pPr>
        <w:pStyle w:val="Paragrafoelenco"/>
        <w:tabs>
          <w:tab w:val="left" w:pos="284"/>
        </w:tabs>
        <w:spacing w:line="240" w:lineRule="auto"/>
        <w:ind w:left="0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4500D0" w:rsidRDefault="00DA22C2" w:rsidP="004500D0">
      <w:pPr>
        <w:pStyle w:val="Paragrafoelenco"/>
        <w:tabs>
          <w:tab w:val="left" w:pos="284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3307080</wp:posOffset>
                </wp:positionV>
                <wp:extent cx="488950" cy="387350"/>
                <wp:effectExtent l="0" t="1905" r="0" b="1270"/>
                <wp:wrapNone/>
                <wp:docPr id="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13D" w:rsidRPr="00C72A04" w:rsidRDefault="00FF613D" w:rsidP="00FF613D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ig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B3A1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  <w:p w:rsidR="00FF613D" w:rsidRPr="00352959" w:rsidRDefault="00FF613D" w:rsidP="00FF613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3" type="#_x0000_t202" style="position:absolute;margin-left:412.5pt;margin-top:260.4pt;width:38.5pt;height:3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2VT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" filled="f" stroked="f">
                <v:textbox>
                  <w:txbxContent>
                    <w:p w:rsidR="00FF613D" w:rsidRPr="00C72A04" w:rsidRDefault="00FF613D" w:rsidP="00FF613D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f</w:t>
                      </w: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ig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EB3A1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9</w:t>
                      </w:r>
                    </w:p>
                    <w:p w:rsidR="00FF613D" w:rsidRPr="00352959" w:rsidRDefault="00FF613D" w:rsidP="00FF613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w:drawing>
          <wp:inline distT="0" distB="0" distL="0" distR="0">
            <wp:extent cx="6113145" cy="3832225"/>
            <wp:effectExtent l="0" t="0" r="0" b="0"/>
            <wp:docPr id="107" name="Immagine 107" descr="cosinuso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osinusoid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A67" w:rsidRDefault="000251A9" w:rsidP="007764AC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hyperlink r:id="rId17" w:history="1">
        <w:r w:rsidR="005A32FC">
          <w:rPr>
            <w:rStyle w:val="Collegamentoipertestuale"/>
            <w:rFonts w:ascii="Times New Roman" w:hAnsi="Times New Roman"/>
            <w:sz w:val="28"/>
            <w:szCs w:val="28"/>
          </w:rPr>
          <w:t>Visualizzazione dinamica</w:t>
        </w:r>
      </w:hyperlink>
    </w:p>
    <w:p w:rsidR="005C1A67" w:rsidRDefault="005C1A67" w:rsidP="005C1A6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bookmarkStart w:id="25" w:name="tangentoide"/>
      <w:bookmarkEnd w:id="25"/>
      <w:r>
        <w:rPr>
          <w:rFonts w:ascii="Times New Roman" w:eastAsia="Times New Roman" w:hAnsi="Times New Roman"/>
          <w:b/>
          <w:sz w:val="28"/>
          <w:szCs w:val="28"/>
          <w:u w:val="single"/>
        </w:rPr>
        <w:lastRenderedPageBreak/>
        <w:t>Grafico della tangentoide</w:t>
      </w:r>
    </w:p>
    <w:p w:rsidR="005C1A67" w:rsidRPr="005C1A67" w:rsidRDefault="005C1A67" w:rsidP="005C1A67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u w:val="single"/>
        </w:rPr>
      </w:pPr>
    </w:p>
    <w:p w:rsidR="005C1A67" w:rsidRPr="00F73868" w:rsidRDefault="00DA22C2" w:rsidP="005C1A6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3348355</wp:posOffset>
                </wp:positionV>
                <wp:extent cx="558800" cy="342900"/>
                <wp:effectExtent l="0" t="0" r="3175" b="4445"/>
                <wp:wrapNone/>
                <wp:docPr id="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A12" w:rsidRPr="00C72A04" w:rsidRDefault="00EB3A12" w:rsidP="00EB3A12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ig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. 10</w:t>
                            </w:r>
                          </w:p>
                          <w:p w:rsidR="00EB3A12" w:rsidRPr="00352959" w:rsidRDefault="00EB3A12" w:rsidP="00EB3A1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4" type="#_x0000_t202" style="position:absolute;left:0;text-align:left;margin-left:429pt;margin-top:263.65pt;width:44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b/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" filled="f" stroked="f">
                <v:textbox>
                  <w:txbxContent>
                    <w:p w:rsidR="00EB3A12" w:rsidRPr="00C72A04" w:rsidRDefault="00EB3A12" w:rsidP="00EB3A12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f</w:t>
                      </w: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ig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. 10</w:t>
                      </w:r>
                    </w:p>
                    <w:p w:rsidR="00EB3A12" w:rsidRPr="00352959" w:rsidRDefault="00EB3A12" w:rsidP="00EB3A1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it-IT"/>
        </w:rPr>
        <w:drawing>
          <wp:inline distT="0" distB="0" distL="0" distR="0">
            <wp:extent cx="6108065" cy="3677920"/>
            <wp:effectExtent l="0" t="0" r="0" b="0"/>
            <wp:docPr id="108" name="Immagine 108" descr="tangento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tangentoid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A67" w:rsidRDefault="000251A9" w:rsidP="005C1A67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hyperlink r:id="rId19" w:history="1">
        <w:r w:rsidR="005A32FC" w:rsidRPr="005A32FC">
          <w:rPr>
            <w:rStyle w:val="Collegamentoipertestuale"/>
            <w:rFonts w:ascii="Times New Roman" w:hAnsi="Times New Roman"/>
            <w:sz w:val="28"/>
            <w:szCs w:val="28"/>
          </w:rPr>
          <w:t xml:space="preserve">Visualizzazione </w:t>
        </w:r>
        <w:r w:rsidR="005C1A67" w:rsidRPr="005A32FC">
          <w:rPr>
            <w:rStyle w:val="Collegamentoipertestuale"/>
            <w:rFonts w:ascii="Times New Roman" w:hAnsi="Times New Roman"/>
            <w:sz w:val="28"/>
            <w:szCs w:val="28"/>
          </w:rPr>
          <w:t>dinamic</w:t>
        </w:r>
        <w:r w:rsidR="005A32FC" w:rsidRPr="005A32FC">
          <w:rPr>
            <w:rStyle w:val="Collegamentoipertestuale"/>
            <w:rFonts w:ascii="Times New Roman" w:hAnsi="Times New Roman"/>
            <w:sz w:val="28"/>
            <w:szCs w:val="28"/>
          </w:rPr>
          <w:t>a</w:t>
        </w:r>
      </w:hyperlink>
    </w:p>
    <w:p w:rsidR="005C1A67" w:rsidRDefault="005C1A67" w:rsidP="005C1A67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1A67" w:rsidRDefault="005C1A67" w:rsidP="005C1A67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1A67" w:rsidRDefault="005C1A67" w:rsidP="005C1A67">
      <w:pPr>
        <w:pStyle w:val="Paragrafoelenco"/>
        <w:tabs>
          <w:tab w:val="left" w:pos="284"/>
        </w:tabs>
        <w:spacing w:line="240" w:lineRule="auto"/>
        <w:ind w:left="0"/>
        <w:rPr>
          <w:rFonts w:ascii="Times New Roman" w:eastAsia="Times New Roman" w:hAnsi="Times New Roman"/>
          <w:b/>
          <w:sz w:val="28"/>
          <w:szCs w:val="28"/>
          <w:u w:val="single"/>
        </w:rPr>
      </w:pPr>
      <w:bookmarkStart w:id="26" w:name="cotangentoide"/>
      <w:bookmarkEnd w:id="26"/>
      <w:r>
        <w:rPr>
          <w:rFonts w:ascii="Times New Roman" w:eastAsia="Times New Roman" w:hAnsi="Times New Roman"/>
          <w:b/>
          <w:sz w:val="28"/>
          <w:szCs w:val="28"/>
          <w:u w:val="single"/>
        </w:rPr>
        <w:t>Grafico della cotangentoide</w:t>
      </w:r>
    </w:p>
    <w:p w:rsidR="005C1A67" w:rsidRDefault="005C1A67" w:rsidP="005C1A67">
      <w:pPr>
        <w:pStyle w:val="Paragrafoelenco"/>
        <w:tabs>
          <w:tab w:val="left" w:pos="284"/>
        </w:tabs>
        <w:spacing w:line="240" w:lineRule="auto"/>
        <w:ind w:left="0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5C1A67" w:rsidRDefault="00DA22C2" w:rsidP="005C1A67">
      <w:pPr>
        <w:pStyle w:val="Paragrafoelenco"/>
        <w:tabs>
          <w:tab w:val="left" w:pos="284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5588000</wp:posOffset>
                </wp:positionH>
                <wp:positionV relativeFrom="paragraph">
                  <wp:posOffset>3458845</wp:posOffset>
                </wp:positionV>
                <wp:extent cx="558800" cy="342900"/>
                <wp:effectExtent l="0" t="1270" r="0" b="0"/>
                <wp:wrapNone/>
                <wp:docPr id="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A12" w:rsidRPr="00C72A04" w:rsidRDefault="00EB3A12" w:rsidP="00EB3A12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ig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. 11</w:t>
                            </w:r>
                          </w:p>
                          <w:p w:rsidR="00EB3A12" w:rsidRPr="00352959" w:rsidRDefault="00EB3A12" w:rsidP="00EB3A1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5" type="#_x0000_t202" style="position:absolute;margin-left:440pt;margin-top:272.35pt;width:44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" filled="f" stroked="f">
                <v:textbox>
                  <w:txbxContent>
                    <w:p w:rsidR="00EB3A12" w:rsidRPr="00C72A04" w:rsidRDefault="00EB3A12" w:rsidP="00EB3A12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f</w:t>
                      </w: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ig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. 11</w:t>
                      </w:r>
                    </w:p>
                    <w:p w:rsidR="00EB3A12" w:rsidRPr="00352959" w:rsidRDefault="00EB3A12" w:rsidP="00EB3A1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w:drawing>
          <wp:inline distT="0" distB="0" distL="0" distR="0">
            <wp:extent cx="6113145" cy="3832225"/>
            <wp:effectExtent l="0" t="0" r="0" b="0"/>
            <wp:docPr id="109" name="Immagine 109" descr="cotangento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otangentoid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13A" w:rsidRDefault="000251A9" w:rsidP="005C1A67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hyperlink r:id="rId21" w:history="1">
        <w:r w:rsidR="005A32FC" w:rsidRPr="005A32FC">
          <w:rPr>
            <w:rStyle w:val="Collegamentoipertestuale"/>
            <w:rFonts w:ascii="Times New Roman" w:hAnsi="Times New Roman"/>
            <w:sz w:val="28"/>
            <w:szCs w:val="28"/>
          </w:rPr>
          <w:t>Visualizzazione d</w:t>
        </w:r>
        <w:r w:rsidR="005C1A67" w:rsidRPr="005A32FC">
          <w:rPr>
            <w:rStyle w:val="Collegamentoipertestuale"/>
            <w:rFonts w:ascii="Times New Roman" w:hAnsi="Times New Roman"/>
            <w:sz w:val="28"/>
            <w:szCs w:val="28"/>
          </w:rPr>
          <w:t>inamic</w:t>
        </w:r>
        <w:r w:rsidR="005A32FC" w:rsidRPr="005A32FC">
          <w:rPr>
            <w:rStyle w:val="Collegamentoipertestuale"/>
            <w:rFonts w:ascii="Times New Roman" w:hAnsi="Times New Roman"/>
            <w:sz w:val="28"/>
            <w:szCs w:val="28"/>
          </w:rPr>
          <w:t>a</w:t>
        </w:r>
      </w:hyperlink>
    </w:p>
    <w:p w:rsidR="005C1A67" w:rsidRDefault="005C1A67" w:rsidP="005C1A6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bookmarkStart w:id="27" w:name="secantoide"/>
      <w:bookmarkEnd w:id="27"/>
      <w:r>
        <w:rPr>
          <w:rFonts w:ascii="Times New Roman" w:eastAsia="Times New Roman" w:hAnsi="Times New Roman"/>
          <w:b/>
          <w:sz w:val="28"/>
          <w:szCs w:val="28"/>
          <w:u w:val="single"/>
        </w:rPr>
        <w:lastRenderedPageBreak/>
        <w:t xml:space="preserve">Grafico della </w:t>
      </w:r>
      <w:r w:rsidR="0088013A">
        <w:rPr>
          <w:rFonts w:ascii="Times New Roman" w:eastAsia="Times New Roman" w:hAnsi="Times New Roman"/>
          <w:b/>
          <w:sz w:val="28"/>
          <w:szCs w:val="28"/>
          <w:u w:val="single"/>
        </w:rPr>
        <w:t>secantoide</w:t>
      </w:r>
    </w:p>
    <w:p w:rsidR="005C1A67" w:rsidRPr="005C1A67" w:rsidRDefault="005C1A67" w:rsidP="005C1A67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u w:val="single"/>
        </w:rPr>
      </w:pPr>
    </w:p>
    <w:p w:rsidR="005C1A67" w:rsidRPr="00F73868" w:rsidRDefault="00DA22C2" w:rsidP="005C1A6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5588000</wp:posOffset>
                </wp:positionH>
                <wp:positionV relativeFrom="paragraph">
                  <wp:posOffset>3462655</wp:posOffset>
                </wp:positionV>
                <wp:extent cx="558800" cy="342900"/>
                <wp:effectExtent l="0" t="0" r="0" b="4445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A12" w:rsidRPr="00C72A04" w:rsidRDefault="00EB3A12" w:rsidP="00EB3A12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ig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. 12</w:t>
                            </w:r>
                          </w:p>
                          <w:p w:rsidR="00EB3A12" w:rsidRPr="00352959" w:rsidRDefault="00EB3A12" w:rsidP="00EB3A1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46" type="#_x0000_t202" style="position:absolute;left:0;text-align:left;margin-left:440pt;margin-top:272.65pt;width:44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Wtw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" filled="f" stroked="f">
                <v:textbox>
                  <w:txbxContent>
                    <w:p w:rsidR="00EB3A12" w:rsidRPr="00C72A04" w:rsidRDefault="00EB3A12" w:rsidP="00EB3A12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f</w:t>
                      </w: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ig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. 12</w:t>
                      </w:r>
                    </w:p>
                    <w:p w:rsidR="00EB3A12" w:rsidRPr="00352959" w:rsidRDefault="00EB3A12" w:rsidP="00EB3A1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8"/>
          <w:szCs w:val="28"/>
          <w:lang w:eastAsia="it-IT"/>
        </w:rPr>
        <w:drawing>
          <wp:inline distT="0" distB="0" distL="0" distR="0">
            <wp:extent cx="6113145" cy="3832225"/>
            <wp:effectExtent l="0" t="0" r="0" b="0"/>
            <wp:docPr id="110" name="Immagine 110" descr="secanto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secantoid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A67" w:rsidRDefault="000251A9" w:rsidP="005C1A67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hyperlink r:id="rId23" w:history="1">
        <w:r w:rsidR="005A32FC" w:rsidRPr="005A32FC">
          <w:rPr>
            <w:rStyle w:val="Collegamentoipertestuale"/>
            <w:rFonts w:ascii="Times New Roman" w:hAnsi="Times New Roman"/>
            <w:sz w:val="28"/>
            <w:szCs w:val="28"/>
          </w:rPr>
          <w:t>Visualizzazione</w:t>
        </w:r>
        <w:r w:rsidR="005C1A67" w:rsidRPr="005A32FC">
          <w:rPr>
            <w:rStyle w:val="Collegamentoipertestuale"/>
            <w:rFonts w:ascii="Times New Roman" w:hAnsi="Times New Roman"/>
            <w:sz w:val="28"/>
            <w:szCs w:val="28"/>
          </w:rPr>
          <w:t xml:space="preserve"> dinamic</w:t>
        </w:r>
        <w:r w:rsidR="005A32FC" w:rsidRPr="005A32FC">
          <w:rPr>
            <w:rStyle w:val="Collegamentoipertestuale"/>
            <w:rFonts w:ascii="Times New Roman" w:hAnsi="Times New Roman"/>
            <w:sz w:val="28"/>
            <w:szCs w:val="28"/>
          </w:rPr>
          <w:t>a</w:t>
        </w:r>
      </w:hyperlink>
    </w:p>
    <w:p w:rsidR="005C1A67" w:rsidRPr="005C1A67" w:rsidRDefault="005C1A67" w:rsidP="005C1A67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16"/>
          <w:szCs w:val="16"/>
        </w:rPr>
      </w:pPr>
    </w:p>
    <w:p w:rsidR="005C1A67" w:rsidRPr="005C1A67" w:rsidRDefault="005C1A67" w:rsidP="005C1A67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16"/>
          <w:szCs w:val="16"/>
        </w:rPr>
      </w:pPr>
    </w:p>
    <w:p w:rsidR="005C1A67" w:rsidRDefault="005C1A67" w:rsidP="005C1A67">
      <w:pPr>
        <w:pStyle w:val="Paragrafoelenco"/>
        <w:tabs>
          <w:tab w:val="left" w:pos="284"/>
        </w:tabs>
        <w:spacing w:line="240" w:lineRule="auto"/>
        <w:ind w:left="0"/>
        <w:rPr>
          <w:rFonts w:ascii="Times New Roman" w:eastAsia="Times New Roman" w:hAnsi="Times New Roman"/>
          <w:b/>
          <w:sz w:val="28"/>
          <w:szCs w:val="28"/>
          <w:u w:val="single"/>
        </w:rPr>
      </w:pPr>
      <w:bookmarkStart w:id="28" w:name="cosecantoide"/>
      <w:bookmarkEnd w:id="28"/>
      <w:r>
        <w:rPr>
          <w:rFonts w:ascii="Times New Roman" w:eastAsia="Times New Roman" w:hAnsi="Times New Roman"/>
          <w:b/>
          <w:sz w:val="28"/>
          <w:szCs w:val="28"/>
          <w:u w:val="single"/>
        </w:rPr>
        <w:t>Grafico della co</w:t>
      </w:r>
      <w:r w:rsidR="0088013A">
        <w:rPr>
          <w:rFonts w:ascii="Times New Roman" w:eastAsia="Times New Roman" w:hAnsi="Times New Roman"/>
          <w:b/>
          <w:sz w:val="28"/>
          <w:szCs w:val="28"/>
          <w:u w:val="single"/>
        </w:rPr>
        <w:t>secantoide</w:t>
      </w:r>
    </w:p>
    <w:p w:rsidR="005C1A67" w:rsidRPr="005C1A67" w:rsidRDefault="005C1A67" w:rsidP="005C1A67">
      <w:pPr>
        <w:pStyle w:val="Paragrafoelenco"/>
        <w:tabs>
          <w:tab w:val="left" w:pos="284"/>
        </w:tabs>
        <w:spacing w:line="240" w:lineRule="auto"/>
        <w:ind w:left="0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5C1A67" w:rsidRDefault="00DA22C2" w:rsidP="005C1A67">
      <w:pPr>
        <w:pStyle w:val="Paragrafoelenco"/>
        <w:tabs>
          <w:tab w:val="left" w:pos="284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5518150</wp:posOffset>
                </wp:positionH>
                <wp:positionV relativeFrom="paragraph">
                  <wp:posOffset>3368040</wp:posOffset>
                </wp:positionV>
                <wp:extent cx="558800" cy="342900"/>
                <wp:effectExtent l="3175" t="0" r="0" b="3810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A12" w:rsidRPr="00C72A04" w:rsidRDefault="00EB3A12" w:rsidP="00EB3A12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Pr="00C72A0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ig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. 13</w:t>
                            </w:r>
                          </w:p>
                          <w:p w:rsidR="00EB3A12" w:rsidRPr="00352959" w:rsidRDefault="00EB3A12" w:rsidP="00EB3A1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52959"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7" type="#_x0000_t202" style="position:absolute;margin-left:434.5pt;margin-top:265.2pt;width:44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hl4tw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" filled="f" stroked="f">
                <v:textbox>
                  <w:txbxContent>
                    <w:p w:rsidR="00EB3A12" w:rsidRPr="00C72A04" w:rsidRDefault="00EB3A12" w:rsidP="00EB3A12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f</w:t>
                      </w:r>
                      <w:r w:rsidRPr="00C72A0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ig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. 13</w:t>
                      </w:r>
                    </w:p>
                    <w:p w:rsidR="00EB3A12" w:rsidRPr="00352959" w:rsidRDefault="00EB3A12" w:rsidP="00EB3A1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52959">
                        <w:rPr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it-IT"/>
        </w:rPr>
        <w:drawing>
          <wp:inline distT="0" distB="0" distL="0" distR="0">
            <wp:extent cx="6108065" cy="3677920"/>
            <wp:effectExtent l="0" t="0" r="0" b="0"/>
            <wp:docPr id="111" name="Immagine 111" descr="cosecanto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osecantoid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A67" w:rsidRDefault="000251A9" w:rsidP="007764AC">
      <w:pPr>
        <w:pStyle w:val="Paragrafoelenco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hyperlink r:id="rId25" w:history="1">
        <w:r w:rsidR="005A32FC" w:rsidRPr="005A32FC">
          <w:rPr>
            <w:rStyle w:val="Collegamentoipertestuale"/>
            <w:rFonts w:ascii="Times New Roman" w:hAnsi="Times New Roman"/>
            <w:sz w:val="28"/>
            <w:szCs w:val="28"/>
          </w:rPr>
          <w:t>Visualizzazione dinamica</w:t>
        </w:r>
      </w:hyperlink>
    </w:p>
    <w:p w:rsidR="002A552F" w:rsidRPr="009D6816" w:rsidRDefault="000251A9" w:rsidP="005C1A67">
      <w:pPr>
        <w:pStyle w:val="Paragrafoelenco"/>
        <w:tabs>
          <w:tab w:val="left" w:pos="284"/>
        </w:tabs>
        <w:spacing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hyperlink w:anchor="_top" w:history="1">
        <w:r w:rsidR="007764AC" w:rsidRPr="009D6816">
          <w:rPr>
            <w:rStyle w:val="Collegamentoipertestuale"/>
            <w:rFonts w:ascii="Times New Roman" w:hAnsi="Times New Roman"/>
            <w:sz w:val="28"/>
            <w:szCs w:val="28"/>
          </w:rPr>
          <w:t>Torna su</w:t>
        </w:r>
      </w:hyperlink>
    </w:p>
    <w:sectPr w:rsidR="002A552F" w:rsidRPr="009D6816" w:rsidSect="00657B3B">
      <w:footerReference w:type="default" r:id="rId26"/>
      <w:footerReference w:type="first" r:id="rId27"/>
      <w:pgSz w:w="11906" w:h="16838"/>
      <w:pgMar w:top="719" w:right="1134" w:bottom="1134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1A9" w:rsidRDefault="000251A9" w:rsidP="00CD2CA0">
      <w:pPr>
        <w:spacing w:after="0" w:line="240" w:lineRule="auto"/>
      </w:pPr>
      <w:r>
        <w:separator/>
      </w:r>
    </w:p>
  </w:endnote>
  <w:endnote w:type="continuationSeparator" w:id="0">
    <w:p w:rsidR="000251A9" w:rsidRDefault="000251A9" w:rsidP="00CD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32" w:rsidRDefault="00CF0B32" w:rsidP="009A4299">
    <w:pPr>
      <w:pStyle w:val="Pidipagina"/>
      <w:tabs>
        <w:tab w:val="left" w:pos="193"/>
      </w:tabs>
    </w:pPr>
    <w:r>
      <w:tab/>
    </w:r>
    <w:r w:rsidRPr="00CF0B32">
      <w:rPr>
        <w:rFonts w:ascii="Times New Roman" w:hAnsi="Times New Roman"/>
        <w:b/>
        <w:i/>
      </w:rPr>
      <w:t xml:space="preserve">Prof. Mauro </w:t>
    </w:r>
    <w:smartTag w:uri="urn:schemas-microsoft-com:office:smarttags" w:element="PersonName">
      <w:smartTagPr>
        <w:attr w:name="ProductID" w:val="La Barbera"/>
      </w:smartTagPr>
      <w:r w:rsidRPr="00CF0B32">
        <w:rPr>
          <w:rFonts w:ascii="Times New Roman" w:hAnsi="Times New Roman"/>
          <w:b/>
          <w:i/>
        </w:rPr>
        <w:t>La Barbera</w:t>
      </w:r>
    </w:smartTag>
    <w:r>
      <w:tab/>
    </w:r>
    <w:r w:rsidR="009A4299">
      <w:tab/>
    </w:r>
    <w:r>
      <w:fldChar w:fldCharType="begin"/>
    </w:r>
    <w:r>
      <w:instrText xml:space="preserve"> PAGE   \* MERGEFORMAT </w:instrText>
    </w:r>
    <w:r>
      <w:fldChar w:fldCharType="separate"/>
    </w:r>
    <w:r w:rsidR="00652BD5">
      <w:rPr>
        <w:noProof/>
      </w:rPr>
      <w:t>14</w:t>
    </w:r>
    <w:r>
      <w:fldChar w:fldCharType="end"/>
    </w:r>
  </w:p>
  <w:p w:rsidR="00CF0B32" w:rsidRPr="0022483A" w:rsidRDefault="00CF0B32" w:rsidP="0022483A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32" w:rsidRDefault="00CF0B32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CF0B32" w:rsidRDefault="00CF0B3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1A9" w:rsidRDefault="000251A9" w:rsidP="00CD2CA0">
      <w:pPr>
        <w:spacing w:after="0" w:line="240" w:lineRule="auto"/>
      </w:pPr>
      <w:r>
        <w:separator/>
      </w:r>
    </w:p>
  </w:footnote>
  <w:footnote w:type="continuationSeparator" w:id="0">
    <w:p w:rsidR="000251A9" w:rsidRDefault="000251A9" w:rsidP="00CD2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645B5"/>
    <w:multiLevelType w:val="hybridMultilevel"/>
    <w:tmpl w:val="613C9D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01BC0"/>
    <w:multiLevelType w:val="hybridMultilevel"/>
    <w:tmpl w:val="963AA2C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977D71"/>
    <w:multiLevelType w:val="hybridMultilevel"/>
    <w:tmpl w:val="610CA1F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4445BF"/>
    <w:multiLevelType w:val="hybridMultilevel"/>
    <w:tmpl w:val="4D228FFC"/>
    <w:lvl w:ilvl="0" w:tplc="0410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>
    <w:nsid w:val="619F52F0"/>
    <w:multiLevelType w:val="hybridMultilevel"/>
    <w:tmpl w:val="1284AFD0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7B2E41"/>
    <w:multiLevelType w:val="hybridMultilevel"/>
    <w:tmpl w:val="7F6815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FB5C0E"/>
    <w:multiLevelType w:val="hybridMultilevel"/>
    <w:tmpl w:val="AF0AA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C4"/>
    <w:rsid w:val="0002423A"/>
    <w:rsid w:val="000251A9"/>
    <w:rsid w:val="000434C1"/>
    <w:rsid w:val="00085212"/>
    <w:rsid w:val="000A4BF4"/>
    <w:rsid w:val="001038D4"/>
    <w:rsid w:val="00150AAB"/>
    <w:rsid w:val="00154374"/>
    <w:rsid w:val="00160463"/>
    <w:rsid w:val="00195EE6"/>
    <w:rsid w:val="00197607"/>
    <w:rsid w:val="001A1289"/>
    <w:rsid w:val="001D592F"/>
    <w:rsid w:val="001F16B6"/>
    <w:rsid w:val="002230F9"/>
    <w:rsid w:val="0022483A"/>
    <w:rsid w:val="0024087F"/>
    <w:rsid w:val="00247D48"/>
    <w:rsid w:val="00277CC1"/>
    <w:rsid w:val="002A552F"/>
    <w:rsid w:val="00302235"/>
    <w:rsid w:val="00315699"/>
    <w:rsid w:val="00341FE7"/>
    <w:rsid w:val="003515DE"/>
    <w:rsid w:val="00352959"/>
    <w:rsid w:val="00364474"/>
    <w:rsid w:val="003658EA"/>
    <w:rsid w:val="00370590"/>
    <w:rsid w:val="00390B82"/>
    <w:rsid w:val="00404809"/>
    <w:rsid w:val="004223CF"/>
    <w:rsid w:val="004337C6"/>
    <w:rsid w:val="004500D0"/>
    <w:rsid w:val="0046474B"/>
    <w:rsid w:val="004700D4"/>
    <w:rsid w:val="0047622B"/>
    <w:rsid w:val="004A3C4D"/>
    <w:rsid w:val="004B301A"/>
    <w:rsid w:val="004B3BC4"/>
    <w:rsid w:val="004B73FE"/>
    <w:rsid w:val="004B779E"/>
    <w:rsid w:val="004E2985"/>
    <w:rsid w:val="005933DF"/>
    <w:rsid w:val="005A32FC"/>
    <w:rsid w:val="005A3FE5"/>
    <w:rsid w:val="005C0C53"/>
    <w:rsid w:val="005C1A67"/>
    <w:rsid w:val="005C5945"/>
    <w:rsid w:val="005C6FC4"/>
    <w:rsid w:val="005D0410"/>
    <w:rsid w:val="005D2273"/>
    <w:rsid w:val="005E0C98"/>
    <w:rsid w:val="005E41B3"/>
    <w:rsid w:val="005F1BDF"/>
    <w:rsid w:val="005F5343"/>
    <w:rsid w:val="00602085"/>
    <w:rsid w:val="00621D00"/>
    <w:rsid w:val="006405BB"/>
    <w:rsid w:val="00651C16"/>
    <w:rsid w:val="00652BD5"/>
    <w:rsid w:val="00657B3B"/>
    <w:rsid w:val="00661EF4"/>
    <w:rsid w:val="006A087D"/>
    <w:rsid w:val="006D69F2"/>
    <w:rsid w:val="00724673"/>
    <w:rsid w:val="007440B3"/>
    <w:rsid w:val="007764AC"/>
    <w:rsid w:val="00805B58"/>
    <w:rsid w:val="0081480F"/>
    <w:rsid w:val="008300A7"/>
    <w:rsid w:val="00830965"/>
    <w:rsid w:val="008637F2"/>
    <w:rsid w:val="0088013A"/>
    <w:rsid w:val="00895B03"/>
    <w:rsid w:val="008B448B"/>
    <w:rsid w:val="00957C14"/>
    <w:rsid w:val="00973ADF"/>
    <w:rsid w:val="009A4299"/>
    <w:rsid w:val="009D6816"/>
    <w:rsid w:val="00A04C7A"/>
    <w:rsid w:val="00A07EFB"/>
    <w:rsid w:val="00A635F8"/>
    <w:rsid w:val="00A676CD"/>
    <w:rsid w:val="00AB0550"/>
    <w:rsid w:val="00AB1745"/>
    <w:rsid w:val="00AF3374"/>
    <w:rsid w:val="00B25221"/>
    <w:rsid w:val="00B31576"/>
    <w:rsid w:val="00B53432"/>
    <w:rsid w:val="00B561F2"/>
    <w:rsid w:val="00BC65F8"/>
    <w:rsid w:val="00BE1575"/>
    <w:rsid w:val="00C0420B"/>
    <w:rsid w:val="00C079CA"/>
    <w:rsid w:val="00C17AB1"/>
    <w:rsid w:val="00C21C2D"/>
    <w:rsid w:val="00C260CA"/>
    <w:rsid w:val="00C72A04"/>
    <w:rsid w:val="00CA7B2B"/>
    <w:rsid w:val="00CB5A6A"/>
    <w:rsid w:val="00CD1AF4"/>
    <w:rsid w:val="00CD2CA0"/>
    <w:rsid w:val="00CF0B32"/>
    <w:rsid w:val="00CF45A4"/>
    <w:rsid w:val="00D47A0B"/>
    <w:rsid w:val="00DA22C2"/>
    <w:rsid w:val="00DA659A"/>
    <w:rsid w:val="00DB0E0E"/>
    <w:rsid w:val="00DC1018"/>
    <w:rsid w:val="00DF1905"/>
    <w:rsid w:val="00E47E76"/>
    <w:rsid w:val="00EB3A12"/>
    <w:rsid w:val="00EE4808"/>
    <w:rsid w:val="00EF676E"/>
    <w:rsid w:val="00F73868"/>
    <w:rsid w:val="00FE1F13"/>
    <w:rsid w:val="00FE5FFC"/>
    <w:rsid w:val="00FF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23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C6F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C6FC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C6FC4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D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CD2CA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D2C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D2CA0"/>
  </w:style>
  <w:style w:type="paragraph" w:styleId="Pidipagina">
    <w:name w:val="footer"/>
    <w:basedOn w:val="Normale"/>
    <w:link w:val="PidipaginaCarattere"/>
    <w:uiPriority w:val="99"/>
    <w:unhideWhenUsed/>
    <w:rsid w:val="00CD2C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CA0"/>
  </w:style>
  <w:style w:type="character" w:styleId="Collegamentoipertestuale">
    <w:name w:val="Hyperlink"/>
    <w:rsid w:val="002230F9"/>
    <w:rPr>
      <w:color w:val="0000FF"/>
      <w:u w:val="single"/>
    </w:rPr>
  </w:style>
  <w:style w:type="character" w:styleId="Collegamentovisitato">
    <w:name w:val="FollowedHyperlink"/>
    <w:rsid w:val="0030223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23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C6F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C6FC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C6FC4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D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CD2CA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D2C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D2CA0"/>
  </w:style>
  <w:style w:type="paragraph" w:styleId="Pidipagina">
    <w:name w:val="footer"/>
    <w:basedOn w:val="Normale"/>
    <w:link w:val="PidipaginaCarattere"/>
    <w:uiPriority w:val="99"/>
    <w:unhideWhenUsed/>
    <w:rsid w:val="00CD2C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CA0"/>
  </w:style>
  <w:style w:type="character" w:styleId="Collegamentoipertestuale">
    <w:name w:val="Hyperlink"/>
    <w:rsid w:val="002230F9"/>
    <w:rPr>
      <w:color w:val="0000FF"/>
      <w:u w:val="single"/>
    </w:rPr>
  </w:style>
  <w:style w:type="character" w:styleId="Collegamentovisitato">
    <w:name w:val="FollowedHyperlink"/>
    <w:rsid w:val="0030223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uro\Downloads\index.ht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file:///C:\Users\Mauro\Downloads\cotangentoide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file:///C:\Users\Mauro\Downloads\cosinusoide.html" TargetMode="External"/><Relationship Id="rId25" Type="http://schemas.openxmlformats.org/officeDocument/2006/relationships/hyperlink" Target="file:///C:\Users\Mauro\Downloads\cosecantoide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file:///C:\Users\Mauro\Downloads\sinusoide.html" TargetMode="External"/><Relationship Id="rId23" Type="http://schemas.openxmlformats.org/officeDocument/2006/relationships/hyperlink" Target="file:///C:\Users\Mauro\Downloads\secantoide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file:///C:\Users\Mauro\Downloads\tangentoide.ht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Mauro\Downloads\trigonometria.ht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introduzione</vt:lpstr>
    </vt:vector>
  </TitlesOfParts>
  <Company>team</Company>
  <LinksUpToDate>false</LinksUpToDate>
  <CharactersWithSpaces>14841</CharactersWithSpaces>
  <SharedDoc>false</SharedDoc>
  <HLinks>
    <vt:vector size="216" baseType="variant">
      <vt:variant>
        <vt:i4>262192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1441868</vt:i4>
      </vt:variant>
      <vt:variant>
        <vt:i4>228</vt:i4>
      </vt:variant>
      <vt:variant>
        <vt:i4>0</vt:i4>
      </vt:variant>
      <vt:variant>
        <vt:i4>5</vt:i4>
      </vt:variant>
      <vt:variant>
        <vt:lpwstr>cosecantoide.html</vt:lpwstr>
      </vt:variant>
      <vt:variant>
        <vt:lpwstr/>
      </vt:variant>
      <vt:variant>
        <vt:i4>7929903</vt:i4>
      </vt:variant>
      <vt:variant>
        <vt:i4>225</vt:i4>
      </vt:variant>
      <vt:variant>
        <vt:i4>0</vt:i4>
      </vt:variant>
      <vt:variant>
        <vt:i4>5</vt:i4>
      </vt:variant>
      <vt:variant>
        <vt:lpwstr>secantoide.html</vt:lpwstr>
      </vt:variant>
      <vt:variant>
        <vt:lpwstr/>
      </vt:variant>
      <vt:variant>
        <vt:i4>3801185</vt:i4>
      </vt:variant>
      <vt:variant>
        <vt:i4>222</vt:i4>
      </vt:variant>
      <vt:variant>
        <vt:i4>0</vt:i4>
      </vt:variant>
      <vt:variant>
        <vt:i4>5</vt:i4>
      </vt:variant>
      <vt:variant>
        <vt:lpwstr>cotangentoide.html</vt:lpwstr>
      </vt:variant>
      <vt:variant>
        <vt:lpwstr/>
      </vt:variant>
      <vt:variant>
        <vt:i4>5570562</vt:i4>
      </vt:variant>
      <vt:variant>
        <vt:i4>219</vt:i4>
      </vt:variant>
      <vt:variant>
        <vt:i4>0</vt:i4>
      </vt:variant>
      <vt:variant>
        <vt:i4>5</vt:i4>
      </vt:variant>
      <vt:variant>
        <vt:lpwstr>tangentoide.html</vt:lpwstr>
      </vt:variant>
      <vt:variant>
        <vt:lpwstr/>
      </vt:variant>
      <vt:variant>
        <vt:i4>5111812</vt:i4>
      </vt:variant>
      <vt:variant>
        <vt:i4>216</vt:i4>
      </vt:variant>
      <vt:variant>
        <vt:i4>0</vt:i4>
      </vt:variant>
      <vt:variant>
        <vt:i4>5</vt:i4>
      </vt:variant>
      <vt:variant>
        <vt:lpwstr>cosinusoide.html</vt:lpwstr>
      </vt:variant>
      <vt:variant>
        <vt:lpwstr/>
      </vt:variant>
      <vt:variant>
        <vt:i4>2162791</vt:i4>
      </vt:variant>
      <vt:variant>
        <vt:i4>213</vt:i4>
      </vt:variant>
      <vt:variant>
        <vt:i4>0</vt:i4>
      </vt:variant>
      <vt:variant>
        <vt:i4>5</vt:i4>
      </vt:variant>
      <vt:variant>
        <vt:lpwstr>sinusoide.html</vt:lpwstr>
      </vt:variant>
      <vt:variant>
        <vt:lpwstr/>
      </vt:variant>
      <vt:variant>
        <vt:i4>4325410</vt:i4>
      </vt:variant>
      <vt:variant>
        <vt:i4>132</vt:i4>
      </vt:variant>
      <vt:variant>
        <vt:i4>0</vt:i4>
      </vt:variant>
      <vt:variant>
        <vt:i4>5</vt:i4>
      </vt:variant>
      <vt:variant>
        <vt:lpwstr>seno_coseno.html</vt:lpwstr>
      </vt:variant>
      <vt:variant>
        <vt:lpwstr/>
      </vt:variant>
      <vt:variant>
        <vt:i4>1245206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cosecantoide</vt:lpwstr>
      </vt:variant>
      <vt:variant>
        <vt:i4>8126581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secantoide</vt:lpwstr>
      </vt:variant>
      <vt:variant>
        <vt:i4>786433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cotangentoide</vt:lpwstr>
      </vt:variant>
      <vt:variant>
        <vt:i4>6488162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tangentoide</vt:lpwstr>
      </vt:variant>
      <vt:variant>
        <vt:i4>7864420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cosinusoide</vt:lpwstr>
      </vt:variant>
      <vt:variant>
        <vt:i4>1507335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sinusoide</vt:lpwstr>
      </vt:variant>
      <vt:variant>
        <vt:i4>1835016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osservazioni4</vt:lpwstr>
      </vt:variant>
      <vt:variant>
        <vt:i4>7995500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quinta</vt:lpwstr>
      </vt:variant>
      <vt:variant>
        <vt:i4>6684772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quarta</vt:lpwstr>
      </vt:variant>
      <vt:variant>
        <vt:i4>7340158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secante</vt:lpwstr>
      </vt:variant>
      <vt:variant>
        <vt:i4>1835016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osservazioni3</vt:lpwstr>
      </vt:variant>
      <vt:variant>
        <vt:i4>2031622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terza</vt:lpwstr>
      </vt:variant>
      <vt:variant>
        <vt:i4>7209086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seconda</vt:lpwstr>
      </vt:variant>
      <vt:variant>
        <vt:i4>851979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tangente</vt:lpwstr>
      </vt:variant>
      <vt:variant>
        <vt:i4>2031641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prima</vt:lpwstr>
      </vt:variant>
      <vt:variant>
        <vt:i4>1835016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osservazioni2</vt:lpwstr>
      </vt:variant>
      <vt:variant>
        <vt:i4>655389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seno</vt:lpwstr>
      </vt:variant>
      <vt:variant>
        <vt:i4>1966084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circonferenza</vt:lpwstr>
      </vt:variant>
      <vt:variant>
        <vt:i4>196619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relazioni</vt:lpwstr>
      </vt:variant>
      <vt:variant>
        <vt:i4>1835016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osservazioni</vt:lpwstr>
      </vt:variant>
      <vt:variant>
        <vt:i4>1310751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circolare</vt:lpwstr>
      </vt:variant>
      <vt:variant>
        <vt:i4>6488160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centesimale</vt:lpwstr>
      </vt:variant>
      <vt:variant>
        <vt:i4>196620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sessagesimale</vt:lpwstr>
      </vt:variant>
      <vt:variant>
        <vt:i4>8192108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misura</vt:lpwstr>
      </vt:variant>
      <vt:variant>
        <vt:i4>1507356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concetto</vt:lpwstr>
      </vt:variant>
      <vt:variant>
        <vt:i4>1703938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archi</vt:lpwstr>
      </vt:variant>
      <vt:variant>
        <vt:i4>5308419</vt:i4>
      </vt:variant>
      <vt:variant>
        <vt:i4>3</vt:i4>
      </vt:variant>
      <vt:variant>
        <vt:i4>0</vt:i4>
      </vt:variant>
      <vt:variant>
        <vt:i4>5</vt:i4>
      </vt:variant>
      <vt:variant>
        <vt:lpwstr>trigonometria.htm</vt:lpwstr>
      </vt:variant>
      <vt:variant>
        <vt:lpwstr/>
      </vt:variant>
      <vt:variant>
        <vt:i4>5308445</vt:i4>
      </vt:variant>
      <vt:variant>
        <vt:i4>0</vt:i4>
      </vt:variant>
      <vt:variant>
        <vt:i4>0</vt:i4>
      </vt:variant>
      <vt:variant>
        <vt:i4>5</vt:i4>
      </vt:variant>
      <vt:variant>
        <vt:lpwstr>index.htm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introduzione</dc:title>
  <dc:subject/>
  <dc:creator>Mauro</dc:creator>
  <cp:keywords/>
  <dc:description/>
  <cp:lastModifiedBy>Mauro</cp:lastModifiedBy>
  <cp:revision>3</cp:revision>
  <dcterms:created xsi:type="dcterms:W3CDTF">2015-11-11T17:30:00Z</dcterms:created>
  <dcterms:modified xsi:type="dcterms:W3CDTF">2020-12-08T11:15:00Z</dcterms:modified>
</cp:coreProperties>
</file>