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2E" w:rsidRDefault="00086C97" w:rsidP="00086C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086C97">
        <w:rPr>
          <w:rFonts w:ascii="Times New Roman" w:hAnsi="Times New Roman" w:cs="Times New Roman"/>
          <w:b/>
          <w:color w:val="FF0000"/>
          <w:sz w:val="24"/>
          <w:szCs w:val="24"/>
        </w:rPr>
        <w:t>TEOREMA DEL COSENO (O DI CARNOT)</w:t>
      </w:r>
    </w:p>
    <w:p w:rsidR="00680062" w:rsidRDefault="006923C8" w:rsidP="006923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3C8">
        <w:rPr>
          <w:rFonts w:ascii="Times New Roman" w:hAnsi="Times New Roman" w:cs="Times New Roman"/>
          <w:b/>
          <w:sz w:val="24"/>
          <w:szCs w:val="24"/>
          <w:u w:val="single"/>
        </w:rPr>
        <w:t>Enunciato</w:t>
      </w:r>
    </w:p>
    <w:p w:rsidR="006923C8" w:rsidRDefault="006923C8" w:rsidP="006923C8">
      <w:pPr>
        <w:rPr>
          <w:rFonts w:ascii="Times New Roman" w:hAnsi="Times New Roman" w:cs="Times New Roman"/>
          <w:b/>
          <w:sz w:val="24"/>
          <w:szCs w:val="24"/>
        </w:rPr>
      </w:pPr>
      <w:r w:rsidRPr="006923C8">
        <w:rPr>
          <w:rFonts w:ascii="Times New Roman" w:hAnsi="Times New Roman" w:cs="Times New Roman"/>
          <w:b/>
          <w:sz w:val="24"/>
          <w:szCs w:val="24"/>
        </w:rPr>
        <w:t>In un triangolo qualunque il quadrato di un lato è uguale alla somma dei quadrati degli altri due lati, diminuita del doppio prodotto di questi due lati moltiplicato per il coseno dell’angolo che essi formano.</w:t>
      </w:r>
    </w:p>
    <w:p w:rsidR="00D35C01" w:rsidRPr="006923C8" w:rsidRDefault="00EC4891" w:rsidP="00692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490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ema_di_Carn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8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Dimostrazione</w:t>
      </w:r>
    </w:p>
    <w:p w:rsidR="00680062" w:rsidRDefault="00EC4891" w:rsidP="00EC4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vuole dimostrare la prima relazione</w:t>
      </w:r>
      <w:r w:rsidR="001C54C1">
        <w:rPr>
          <w:rFonts w:ascii="Times New Roman" w:hAnsi="Times New Roman" w:cs="Times New Roman"/>
          <w:b/>
          <w:sz w:val="24"/>
          <w:szCs w:val="24"/>
        </w:rPr>
        <w:t>, pertanto, s</w:t>
      </w:r>
      <w:r>
        <w:rPr>
          <w:rFonts w:ascii="Times New Roman" w:hAnsi="Times New Roman" w:cs="Times New Roman"/>
          <w:b/>
          <w:sz w:val="24"/>
          <w:szCs w:val="24"/>
        </w:rPr>
        <w:t xml:space="preserve">i traccia l’altezza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relativa al lato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4C1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indicato con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il piede dell’altezza, si nota in figura, che il triangolo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è diviso dall’altezza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in due triangoli rettangoli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AHC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BCH</m:t>
        </m:r>
      </m:oMath>
    </w:p>
    <w:p w:rsidR="005E4541" w:rsidRDefault="00D619D0" w:rsidP="006E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C52E8CB" wp14:editId="33B985DE">
            <wp:extent cx="6120130" cy="24904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ema_di_Carn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763">
        <w:rPr>
          <w:rFonts w:ascii="Times New Roman" w:hAnsi="Times New Roman" w:cs="Times New Roman"/>
          <w:b/>
          <w:sz w:val="24"/>
          <w:szCs w:val="24"/>
        </w:rPr>
        <w:t xml:space="preserve">Osservando il triangolo rettangolo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AHC</m:t>
        </m:r>
      </m:oMath>
      <w:r w:rsidR="00855763">
        <w:rPr>
          <w:rFonts w:ascii="Times New Roman" w:hAnsi="Times New Roman" w:cs="Times New Roman"/>
          <w:b/>
          <w:sz w:val="24"/>
          <w:szCs w:val="24"/>
        </w:rPr>
        <w:t>, per il primo teorema sui triangol</w:t>
      </w:r>
      <w:r w:rsidR="006E5AF0">
        <w:rPr>
          <w:rFonts w:ascii="Times New Roman" w:hAnsi="Times New Roman" w:cs="Times New Roman"/>
          <w:b/>
          <w:sz w:val="24"/>
          <w:szCs w:val="24"/>
        </w:rPr>
        <w:t>i</w:t>
      </w:r>
      <w:r w:rsidR="00855763">
        <w:rPr>
          <w:rFonts w:ascii="Times New Roman" w:hAnsi="Times New Roman" w:cs="Times New Roman"/>
          <w:b/>
          <w:sz w:val="24"/>
          <w:szCs w:val="24"/>
        </w:rPr>
        <w:t xml:space="preserve"> rettangoli, il cateto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 w:rsidR="00855763">
        <w:rPr>
          <w:rFonts w:ascii="Times New Roman" w:hAnsi="Times New Roman" w:cs="Times New Roman"/>
          <w:b/>
          <w:sz w:val="24"/>
          <w:szCs w:val="24"/>
        </w:rPr>
        <w:t xml:space="preserve"> è dato dalla misura dell’ipotenusa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 w:rsidR="00855763">
        <w:rPr>
          <w:rFonts w:ascii="Times New Roman" w:hAnsi="Times New Roman" w:cs="Times New Roman"/>
          <w:b/>
          <w:sz w:val="24"/>
          <w:szCs w:val="24"/>
        </w:rPr>
        <w:t xml:space="preserve"> per il seno dell’angolo opposto, ossia</w:t>
      </w:r>
    </w:p>
    <w:p w:rsidR="00855763" w:rsidRDefault="00855763" w:rsidP="006E5AF0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h=b sen α</m:t>
          </m:r>
        </m:oMath>
      </m:oMathPara>
    </w:p>
    <w:p w:rsidR="005E4541" w:rsidRDefault="00635C2B" w:rsidP="006E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Inoltre, il cateto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AH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del triangolo rettangolo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AHC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è uguale alla misura dell’ipotenusa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per il coseno dell’angolo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, ossia</w:t>
      </w:r>
    </w:p>
    <w:p w:rsidR="00635C2B" w:rsidRDefault="00C10462" w:rsidP="006E5AF0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AH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=b cos α</m:t>
          </m:r>
        </m:oMath>
      </m:oMathPara>
    </w:p>
    <w:p w:rsidR="00EC4891" w:rsidRDefault="006E5AF0" w:rsidP="00EC4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Pertanto, si può ricavare la misura del cateto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HB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del triangolo rettangolo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BCH</m:t>
        </m:r>
      </m:oMath>
      <w:r>
        <w:rPr>
          <w:rFonts w:ascii="Times New Roman" w:hAnsi="Times New Roman" w:cs="Times New Roman"/>
          <w:b/>
          <w:sz w:val="24"/>
          <w:szCs w:val="24"/>
        </w:rPr>
        <w:t>, cioè</w:t>
      </w:r>
    </w:p>
    <w:p w:rsidR="006E5AF0" w:rsidRDefault="00C10462" w:rsidP="006E5AF0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HB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AH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=c-b cos α</m:t>
          </m:r>
        </m:oMath>
      </m:oMathPara>
    </w:p>
    <w:p w:rsidR="00D135DE" w:rsidRDefault="008608E1" w:rsidP="00EC4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49047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ema_di_Carnot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F0" w:rsidRDefault="00D135DE" w:rsidP="00EC4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</w:t>
      </w:r>
      <w:r w:rsidR="0013401F">
        <w:rPr>
          <w:rFonts w:ascii="Times New Roman" w:hAnsi="Times New Roman" w:cs="Times New Roman"/>
          <w:b/>
          <w:sz w:val="24"/>
          <w:szCs w:val="24"/>
        </w:rPr>
        <w:t xml:space="preserve"> il teorema di Pitagora al triangolo rettangolo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BCH</m:t>
        </m:r>
      </m:oMath>
      <w:r w:rsidR="0013401F">
        <w:rPr>
          <w:rFonts w:ascii="Times New Roman" w:eastAsiaTheme="minorEastAsia" w:hAnsi="Times New Roman" w:cs="Times New Roman"/>
          <w:b/>
          <w:sz w:val="24"/>
          <w:szCs w:val="24"/>
        </w:rPr>
        <w:t>, ha senso scrivere</w:t>
      </w:r>
    </w:p>
    <w:p w:rsidR="006E5AF0" w:rsidRPr="0013401F" w:rsidRDefault="00C10462" w:rsidP="00EC489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c-b cos α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13401F" w:rsidRPr="0013401F" w:rsidRDefault="0013401F" w:rsidP="00EC489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Sostituendo il valore di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e svolgendo i</w:t>
      </w:r>
      <w:r w:rsidR="007D19F5">
        <w:rPr>
          <w:rFonts w:ascii="Times New Roman" w:eastAsiaTheme="minorEastAsia" w:hAnsi="Times New Roman" w:cs="Times New Roman"/>
          <w:b/>
          <w:sz w:val="24"/>
          <w:szCs w:val="24"/>
        </w:rPr>
        <w:t>l quadrato di binomio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6E5AF0" w:rsidRDefault="00C10462" w:rsidP="00EC4891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se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α+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α-2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bc cos α</m:t>
          </m:r>
        </m:oMath>
      </m:oMathPara>
    </w:p>
    <w:p w:rsidR="0013401F" w:rsidRDefault="007D19F5" w:rsidP="00EC4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Mettendo in evidenza il fattore comune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 si ha</w:t>
      </w:r>
      <w:r w:rsidR="00134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01F" w:rsidRDefault="00C10462" w:rsidP="0013401F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α+co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bc cos α</m:t>
          </m:r>
        </m:oMath>
      </m:oMathPara>
    </w:p>
    <w:p w:rsidR="006E5AF0" w:rsidRDefault="0013401F" w:rsidP="00EC4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la prima relazione fondamentale della goniometria </w:t>
      </w:r>
      <w:r w:rsidR="002A5A92">
        <w:rPr>
          <w:rFonts w:ascii="Times New Roman" w:hAnsi="Times New Roman" w:cs="Times New Roman"/>
          <w:b/>
          <w:sz w:val="24"/>
          <w:szCs w:val="24"/>
        </w:rPr>
        <w:t>si ha</w:t>
      </w:r>
    </w:p>
    <w:p w:rsidR="0013401F" w:rsidRPr="006102B6" w:rsidRDefault="0013401F" w:rsidP="00EC4891">
      <w:pPr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se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α+co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α=1</m:t>
          </m:r>
        </m:oMath>
      </m:oMathPara>
    </w:p>
    <w:p w:rsidR="0013401F" w:rsidRDefault="0013401F" w:rsidP="00EC4891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6102B6"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Pertanto, si è dimostrato che </w:t>
      </w:r>
    </w:p>
    <w:p w:rsidR="0013401F" w:rsidRPr="006102B6" w:rsidRDefault="00C10462" w:rsidP="001340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bc cos α</m:t>
          </m:r>
        </m:oMath>
      </m:oMathPara>
    </w:p>
    <w:p w:rsidR="0013401F" w:rsidRDefault="007D19F5" w:rsidP="00EC4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N.B.</w:t>
      </w:r>
    </w:p>
    <w:p w:rsidR="007D19F5" w:rsidRDefault="007D19F5" w:rsidP="002251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61">
        <w:rPr>
          <w:rFonts w:ascii="Times New Roman" w:hAnsi="Times New Roman" w:cs="Times New Roman"/>
          <w:b/>
          <w:sz w:val="24"/>
          <w:szCs w:val="24"/>
        </w:rPr>
        <w:t xml:space="preserve">Costruendo le altre due altezze del triangolo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ABC</m:t>
        </m:r>
      </m:oMath>
      <w:r w:rsidRPr="00225161">
        <w:rPr>
          <w:rFonts w:ascii="Times New Roman" w:hAnsi="Times New Roman" w:cs="Times New Roman"/>
          <w:b/>
          <w:sz w:val="24"/>
          <w:szCs w:val="24"/>
        </w:rPr>
        <w:t xml:space="preserve"> si dimostrano analogamente le altre due relazioni del teorema di Carnot.</w:t>
      </w:r>
    </w:p>
    <w:p w:rsidR="00584F32" w:rsidRPr="00225161" w:rsidRDefault="00584F32" w:rsidP="00584F32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61" w:rsidRPr="00225161" w:rsidRDefault="00225161" w:rsidP="007667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16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Lazare Nicolas Marguérite Carnot matematico francese del XVIII secolo</w:t>
      </w:r>
      <w:r w:rsidR="006C659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,</w:t>
      </w:r>
      <w:r w:rsidRPr="0022516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autore del </w:t>
      </w:r>
      <w:r w:rsidRPr="006C6592">
        <w:rPr>
          <w:rFonts w:ascii="Times New Roman" w:hAnsi="Times New Roman" w:cs="Times New Roman"/>
          <w:b/>
          <w:bCs/>
          <w:i/>
          <w:color w:val="202122"/>
          <w:sz w:val="24"/>
          <w:szCs w:val="24"/>
          <w:shd w:val="clear" w:color="auto" w:fill="FFFFFF"/>
        </w:rPr>
        <w:t>teorema del coseno</w:t>
      </w:r>
      <w:r w:rsidRPr="0022516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, che </w:t>
      </w:r>
      <w:r w:rsidRPr="0022516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2516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può essere considerato una generalizzazione del </w:t>
      </w:r>
      <w:r w:rsidRPr="006C6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teorema di Pitagora</w:t>
      </w:r>
      <w:r w:rsidRPr="006C6592"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> </w:t>
      </w:r>
      <w:r w:rsidR="00885AC3" w:rsidRPr="00885AC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applicato</w:t>
      </w:r>
      <w:r w:rsidR="00885AC3"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 xml:space="preserve"> </w:t>
      </w:r>
      <w:r w:rsidRPr="0022516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al caso di triangoli non rettangoli.</w:t>
      </w:r>
    </w:p>
    <w:sectPr w:rsidR="00225161" w:rsidRPr="00225161" w:rsidSect="009E72FA"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62" w:rsidRDefault="00C10462" w:rsidP="006923C8">
      <w:pPr>
        <w:spacing w:after="0" w:line="240" w:lineRule="auto"/>
      </w:pPr>
      <w:r>
        <w:separator/>
      </w:r>
    </w:p>
  </w:endnote>
  <w:endnote w:type="continuationSeparator" w:id="0">
    <w:p w:rsidR="00C10462" w:rsidRDefault="00C10462" w:rsidP="006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034251"/>
      <w:docPartObj>
        <w:docPartGallery w:val="Page Numbers (Bottom of Page)"/>
        <w:docPartUnique/>
      </w:docPartObj>
    </w:sdtPr>
    <w:sdtEndPr/>
    <w:sdtContent>
      <w:p w:rsidR="006923C8" w:rsidRDefault="006923C8" w:rsidP="006923C8">
        <w:pPr>
          <w:pStyle w:val="Pidipagina"/>
        </w:pP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>Prof. Mauro La Barbera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138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62" w:rsidRDefault="00C10462" w:rsidP="006923C8">
      <w:pPr>
        <w:spacing w:after="0" w:line="240" w:lineRule="auto"/>
      </w:pPr>
      <w:r>
        <w:separator/>
      </w:r>
    </w:p>
  </w:footnote>
  <w:footnote w:type="continuationSeparator" w:id="0">
    <w:p w:rsidR="00C10462" w:rsidRDefault="00C10462" w:rsidP="0069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2E88"/>
    <w:multiLevelType w:val="hybridMultilevel"/>
    <w:tmpl w:val="861ECD7C"/>
    <w:lvl w:ilvl="0" w:tplc="88243E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8E"/>
    <w:rsid w:val="00086C97"/>
    <w:rsid w:val="0013401F"/>
    <w:rsid w:val="0019248E"/>
    <w:rsid w:val="001C54C1"/>
    <w:rsid w:val="00225161"/>
    <w:rsid w:val="002A5A92"/>
    <w:rsid w:val="003648BF"/>
    <w:rsid w:val="0051462E"/>
    <w:rsid w:val="00584F32"/>
    <w:rsid w:val="005E4541"/>
    <w:rsid w:val="006102B6"/>
    <w:rsid w:val="00635C2B"/>
    <w:rsid w:val="00680062"/>
    <w:rsid w:val="006923C8"/>
    <w:rsid w:val="006C6592"/>
    <w:rsid w:val="006E5AF0"/>
    <w:rsid w:val="00766747"/>
    <w:rsid w:val="007D19F5"/>
    <w:rsid w:val="00855763"/>
    <w:rsid w:val="008608E1"/>
    <w:rsid w:val="00885AC3"/>
    <w:rsid w:val="00930AD0"/>
    <w:rsid w:val="009D138B"/>
    <w:rsid w:val="009E72FA"/>
    <w:rsid w:val="00B247EA"/>
    <w:rsid w:val="00C10462"/>
    <w:rsid w:val="00D135DE"/>
    <w:rsid w:val="00D35C01"/>
    <w:rsid w:val="00D619D0"/>
    <w:rsid w:val="00D66BD4"/>
    <w:rsid w:val="00EC4891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0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3C8"/>
  </w:style>
  <w:style w:type="paragraph" w:styleId="Pidipagina">
    <w:name w:val="footer"/>
    <w:basedOn w:val="Normale"/>
    <w:link w:val="PidipaginaCarattere"/>
    <w:uiPriority w:val="99"/>
    <w:unhideWhenUsed/>
    <w:rsid w:val="0069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3C8"/>
  </w:style>
  <w:style w:type="character" w:styleId="Testosegnaposto">
    <w:name w:val="Placeholder Text"/>
    <w:basedOn w:val="Carpredefinitoparagrafo"/>
    <w:uiPriority w:val="99"/>
    <w:semiHidden/>
    <w:rsid w:val="0085576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251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5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0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3C8"/>
  </w:style>
  <w:style w:type="paragraph" w:styleId="Pidipagina">
    <w:name w:val="footer"/>
    <w:basedOn w:val="Normale"/>
    <w:link w:val="PidipaginaCarattere"/>
    <w:uiPriority w:val="99"/>
    <w:unhideWhenUsed/>
    <w:rsid w:val="0069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3C8"/>
  </w:style>
  <w:style w:type="character" w:styleId="Testosegnaposto">
    <w:name w:val="Placeholder Text"/>
    <w:basedOn w:val="Carpredefinitoparagrafo"/>
    <w:uiPriority w:val="99"/>
    <w:semiHidden/>
    <w:rsid w:val="0085576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251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23</cp:revision>
  <cp:lastPrinted>2020-09-06T08:56:00Z</cp:lastPrinted>
  <dcterms:created xsi:type="dcterms:W3CDTF">2020-09-06T06:17:00Z</dcterms:created>
  <dcterms:modified xsi:type="dcterms:W3CDTF">2020-09-06T08:57:00Z</dcterms:modified>
</cp:coreProperties>
</file>