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0" w:rsidRDefault="00F91D4B" w:rsidP="00876689">
      <w:pPr>
        <w:jc w:val="right"/>
        <w:outlineLvl w:val="0"/>
        <w:rPr>
          <w:rStyle w:val="Collegamentoipertestuale"/>
          <w:rFonts w:ascii="Times New Roman" w:hAnsi="Times New Roman"/>
          <w:b/>
          <w:sz w:val="24"/>
          <w:szCs w:val="24"/>
        </w:rPr>
      </w:pPr>
      <w:hyperlink r:id="rId9" w:history="1">
        <w:r w:rsidR="005D0410" w:rsidRPr="00F91D4B">
          <w:rPr>
            <w:rStyle w:val="Collegamentoipertestuale"/>
            <w:rFonts w:ascii="Times New Roman" w:hAnsi="Times New Roman"/>
            <w:b/>
            <w:sz w:val="24"/>
            <w:szCs w:val="24"/>
          </w:rPr>
          <w:t>Home page</w:t>
        </w:r>
      </w:hyperlink>
    </w:p>
    <w:p w:rsidR="00FF4A5C" w:rsidRDefault="00F91D4B" w:rsidP="00FF4A5C">
      <w:pPr>
        <w:outlineLvl w:val="0"/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</w:pPr>
      <w:hyperlink r:id="rId10" w:history="1">
        <w:r w:rsidR="00FF4A5C" w:rsidRPr="00F91D4B">
          <w:rPr>
            <w:rStyle w:val="Collegamentoipertestuale"/>
            <w:rFonts w:ascii="Times New Roman" w:hAnsi="Times New Roman"/>
            <w:b/>
            <w:sz w:val="24"/>
            <w:szCs w:val="24"/>
          </w:rPr>
          <w:t>Goniometria</w:t>
        </w:r>
      </w:hyperlink>
    </w:p>
    <w:p w:rsidR="002F7F8A" w:rsidRDefault="002F7F8A" w:rsidP="00876689">
      <w:pPr>
        <w:jc w:val="center"/>
        <w:outlineLvl w:val="0"/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</w:pPr>
      <w:bookmarkStart w:id="0" w:name="inizio"/>
      <w:bookmarkEnd w:id="0"/>
      <w:r w:rsidRPr="002F7F8A"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  <w:t>E</w:t>
      </w:r>
      <w:r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  <w:t>LEMENTI DI GONIOMETRIA</w:t>
      </w:r>
    </w:p>
    <w:p w:rsidR="00047D2C" w:rsidRPr="002F7F8A" w:rsidRDefault="00047D2C" w:rsidP="00876689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D47A0B" w:rsidRPr="00DA1900" w:rsidRDefault="004337C6" w:rsidP="00876689">
      <w:pPr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b/>
          <w:sz w:val="24"/>
          <w:szCs w:val="24"/>
          <w:u w:val="single"/>
        </w:rPr>
        <w:t>Archi circolari orientati</w:t>
      </w:r>
    </w:p>
    <w:p w:rsidR="00D47A0B" w:rsidRPr="00DA1900" w:rsidRDefault="00D47A0B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archi"/>
      <w:bookmarkEnd w:id="1"/>
      <w:r w:rsidRPr="00DA1900">
        <w:rPr>
          <w:rFonts w:ascii="Times New Roman" w:hAnsi="Times New Roman"/>
          <w:sz w:val="24"/>
          <w:szCs w:val="24"/>
        </w:rPr>
        <w:t xml:space="preserve">Considerata la circonferenza di centro </w:t>
      </w:r>
      <w:r w:rsidRPr="00DA1900">
        <w:rPr>
          <w:rFonts w:ascii="Times New Roman" w:hAnsi="Times New Roman"/>
          <w:b/>
          <w:sz w:val="24"/>
          <w:szCs w:val="24"/>
        </w:rPr>
        <w:t xml:space="preserve">O </w:t>
      </w:r>
      <w:r w:rsidRPr="00DA1900">
        <w:rPr>
          <w:rFonts w:ascii="Times New Roman" w:hAnsi="Times New Roman"/>
          <w:sz w:val="24"/>
          <w:szCs w:val="24"/>
        </w:rPr>
        <w:t xml:space="preserve"> e raggio </w:t>
      </w:r>
      <w:r w:rsidRPr="00DA1900">
        <w:rPr>
          <w:rFonts w:ascii="Times New Roman" w:hAnsi="Times New Roman"/>
          <w:b/>
          <w:sz w:val="24"/>
          <w:szCs w:val="24"/>
        </w:rPr>
        <w:t>r</w:t>
      </w:r>
      <w:r w:rsidRPr="00DA1900">
        <w:rPr>
          <w:rFonts w:ascii="Times New Roman" w:hAnsi="Times New Roman"/>
          <w:sz w:val="24"/>
          <w:szCs w:val="24"/>
        </w:rPr>
        <w:t xml:space="preserve">, siano </w:t>
      </w:r>
      <w:r w:rsidRPr="00DA1900">
        <w:rPr>
          <w:rFonts w:ascii="Times New Roman" w:hAnsi="Times New Roman"/>
          <w:b/>
          <w:sz w:val="24"/>
          <w:szCs w:val="24"/>
        </w:rPr>
        <w:t xml:space="preserve">A </w:t>
      </w:r>
      <w:r w:rsidRPr="00DA1900">
        <w:rPr>
          <w:rFonts w:ascii="Times New Roman" w:hAnsi="Times New Roman"/>
          <w:sz w:val="24"/>
          <w:szCs w:val="24"/>
        </w:rPr>
        <w:t xml:space="preserve">e </w:t>
      </w:r>
      <w:r w:rsidRPr="00DA1900">
        <w:rPr>
          <w:rFonts w:ascii="Times New Roman" w:hAnsi="Times New Roman"/>
          <w:b/>
          <w:sz w:val="24"/>
          <w:szCs w:val="24"/>
        </w:rPr>
        <w:t xml:space="preserve">B </w:t>
      </w:r>
      <w:r w:rsidRPr="00DA1900">
        <w:rPr>
          <w:rFonts w:ascii="Times New Roman" w:hAnsi="Times New Roman"/>
          <w:sz w:val="24"/>
          <w:szCs w:val="24"/>
        </w:rPr>
        <w:t xml:space="preserve"> due punti di essa, è noto che t</w:t>
      </w:r>
      <w:r w:rsidR="00352959" w:rsidRPr="00DA1900">
        <w:rPr>
          <w:rFonts w:ascii="Times New Roman" w:hAnsi="Times New Roman"/>
          <w:sz w:val="24"/>
          <w:szCs w:val="24"/>
        </w:rPr>
        <w:t>ali punti determinano due archi.</w:t>
      </w:r>
    </w:p>
    <w:p w:rsidR="00352959" w:rsidRPr="00DA1900" w:rsidRDefault="00DA22C2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92165B" wp14:editId="19709D11">
                <wp:simplePos x="0" y="0"/>
                <wp:positionH relativeFrom="column">
                  <wp:posOffset>2095500</wp:posOffset>
                </wp:positionH>
                <wp:positionV relativeFrom="paragraph">
                  <wp:posOffset>176530</wp:posOffset>
                </wp:positionV>
                <wp:extent cx="1828165" cy="1828800"/>
                <wp:effectExtent l="0" t="119380" r="124460" b="128270"/>
                <wp:wrapNone/>
                <wp:docPr id="30" name="Ar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3626682">
                          <a:off x="0" y="0"/>
                          <a:ext cx="1828165" cy="18288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3165 w 43165"/>
                            <a:gd name="T1" fmla="*/ 22821 h 43200"/>
                            <a:gd name="T2" fmla="*/ 38768 w 43165"/>
                            <a:gd name="T3" fmla="*/ 8492 h 43200"/>
                            <a:gd name="T4" fmla="*/ 21600 w 4316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65" h="43200" fill="none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</a:path>
                            <a:path w="43165" h="43200" stroke="0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65pt;margin-top:13.9pt;width:143.95pt;height:2in;rotation:-10456616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" path="m43165,22821nfc42517,34257,33055,43199,21600,43200,9670,43200,,33529,,21600,,9670,9670,,21600,v6733,-1,13081,3140,17168,8491em43165,22821nsc42517,34257,33055,43199,21600,43200,9670,43200,,33529,,21600,,9670,9670,,21600,v6733,-1,13081,3140,17168,8491l21600,21600r21565,1221xe" filled="f">
                <v:stroke startarrow="oval"/>
                <v:path arrowok="t" o:extrusionok="f" o:connecttype="custom" o:connectlocs="1828165,966089;1641939,359495;914824,914400" o:connectangles="0,0,0"/>
                <o:lock v:ext="edit" aspectratio="t"/>
              </v:shape>
            </w:pict>
          </mc:Fallback>
        </mc:AlternateContent>
      </w:r>
      <w:r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466042" wp14:editId="76E77799">
                <wp:simplePos x="0" y="0"/>
                <wp:positionH relativeFrom="column">
                  <wp:posOffset>2095500</wp:posOffset>
                </wp:positionH>
                <wp:positionV relativeFrom="paragraph">
                  <wp:posOffset>176530</wp:posOffset>
                </wp:positionV>
                <wp:extent cx="1828165" cy="1828800"/>
                <wp:effectExtent l="9525" t="5080" r="10160" b="13970"/>
                <wp:wrapNone/>
                <wp:docPr id="29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8288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3165 w 43165"/>
                            <a:gd name="T1" fmla="*/ 22821 h 43200"/>
                            <a:gd name="T2" fmla="*/ 38768 w 43165"/>
                            <a:gd name="T3" fmla="*/ 8492 h 43200"/>
                            <a:gd name="T4" fmla="*/ 21600 w 4316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65" h="43200" fill="none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</a:path>
                            <a:path w="43165" h="43200" stroke="0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165pt;margin-top:13.9pt;width:143.95pt;height:2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" path="m43165,22821nfc42517,34257,33055,43199,21600,43200,9670,43200,,33529,,21600,,9670,9670,,21600,v6733,-1,13081,3140,17168,8491em43165,22821nsc42517,34257,33055,43199,21600,43200,9670,43200,,33529,,21600,,9670,9670,,21600,v6733,-1,13081,3140,17168,8491l21600,21600r21565,1221xe" filled="f">
                <v:stroke endarrow="oval"/>
                <v:path arrowok="t" o:extrusionok="f" o:connecttype="custom" o:connectlocs="1828165,966089;1641939,359495;914824,914400" o:connectangles="0,0,0"/>
              </v:shape>
            </w:pict>
          </mc:Fallback>
        </mc:AlternateContent>
      </w:r>
    </w:p>
    <w:bookmarkStart w:id="2" w:name="_top"/>
    <w:bookmarkEnd w:id="2"/>
    <w:p w:rsidR="00352959" w:rsidRPr="00DA1900" w:rsidRDefault="00DA22C2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E42E8E" wp14:editId="54DACEBB">
                <wp:simplePos x="0" y="0"/>
                <wp:positionH relativeFrom="column">
                  <wp:posOffset>3706700</wp:posOffset>
                </wp:positionH>
                <wp:positionV relativeFrom="paragraph">
                  <wp:posOffset>170180</wp:posOffset>
                </wp:positionV>
                <wp:extent cx="349250" cy="264795"/>
                <wp:effectExtent l="0" t="0" r="0" b="190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AA" w:rsidRPr="00352959" w:rsidRDefault="00C950AA" w:rsidP="003529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1.85pt;margin-top:13.4pt;width:27.5pt;height:20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1d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" filled="f" stroked="f">
                <v:textbox>
                  <w:txbxContent>
                    <w:p w:rsidR="00B00DF2" w:rsidRPr="00352959" w:rsidRDefault="00B00DF2" w:rsidP="003529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52959" w:rsidRPr="0073676F" w:rsidRDefault="00DA22C2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39D145" wp14:editId="6A1E2F23">
                <wp:simplePos x="0" y="0"/>
                <wp:positionH relativeFrom="column">
                  <wp:posOffset>1885950</wp:posOffset>
                </wp:positionH>
                <wp:positionV relativeFrom="paragraph">
                  <wp:posOffset>163830</wp:posOffset>
                </wp:positionV>
                <wp:extent cx="349250" cy="264795"/>
                <wp:effectExtent l="0" t="1905" r="3175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AA" w:rsidRPr="00352959" w:rsidRDefault="00C950A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8.5pt;margin-top:12.9pt;width:27.5pt;height:20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So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" filled="f" stroked="f">
                <v:textbox>
                  <w:txbxContent>
                    <w:p w:rsidR="00B00DF2" w:rsidRPr="00352959" w:rsidRDefault="00B00DF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52959" w:rsidRPr="0073676F" w:rsidRDefault="00352959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52959" w:rsidRPr="00DA1900" w:rsidRDefault="00352959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352959" w:rsidRPr="00DA1900" w:rsidRDefault="00352959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93213" w:rsidRDefault="00593213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352959" w:rsidRPr="00DA1900" w:rsidRDefault="00352959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352959" w:rsidRPr="00DA1900" w:rsidRDefault="00352959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C72A04" w:rsidRPr="00DA1900" w:rsidRDefault="00C72A04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D47A0B" w:rsidRPr="00DA1900" w:rsidRDefault="00C72A04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Se si considera l’arco </w:t>
      </w:r>
      <m:oMath>
        <m:acc>
          <m:ac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DA1900">
        <w:rPr>
          <w:rFonts w:ascii="Times New Roman" w:hAnsi="Times New Roman"/>
          <w:sz w:val="24"/>
          <w:szCs w:val="24"/>
        </w:rPr>
        <w:t xml:space="preserve"> si determina un’ambiguità, perché non si riesce a stabilire in modo univoco quale dei due archi si vuole prendere in considerazione, pertanto, per evitare tale indecisione, si </w:t>
      </w:r>
      <w:r w:rsidR="00B25221" w:rsidRPr="00DA1900">
        <w:rPr>
          <w:rFonts w:ascii="Times New Roman" w:hAnsi="Times New Roman"/>
          <w:sz w:val="24"/>
          <w:szCs w:val="24"/>
        </w:rPr>
        <w:t>decide</w:t>
      </w:r>
      <w:r w:rsidRPr="00DA1900">
        <w:rPr>
          <w:rFonts w:ascii="Times New Roman" w:hAnsi="Times New Roman"/>
          <w:sz w:val="24"/>
          <w:szCs w:val="24"/>
        </w:rPr>
        <w:t xml:space="preserve"> di fissare come verso positivo il </w:t>
      </w:r>
      <w:r w:rsidRPr="00593213">
        <w:rPr>
          <w:rFonts w:ascii="Times New Roman" w:hAnsi="Times New Roman"/>
          <w:b/>
          <w:sz w:val="24"/>
          <w:szCs w:val="24"/>
        </w:rPr>
        <w:t xml:space="preserve">verso </w:t>
      </w:r>
      <w:r w:rsidR="00593213" w:rsidRPr="00593213">
        <w:rPr>
          <w:rFonts w:ascii="Times New Roman" w:hAnsi="Times New Roman"/>
          <w:b/>
          <w:sz w:val="24"/>
          <w:szCs w:val="24"/>
        </w:rPr>
        <w:t>anti</w:t>
      </w:r>
      <w:r w:rsidRPr="00593213">
        <w:rPr>
          <w:rFonts w:ascii="Times New Roman" w:hAnsi="Times New Roman"/>
          <w:b/>
          <w:sz w:val="24"/>
          <w:szCs w:val="24"/>
        </w:rPr>
        <w:t>orario.</w:t>
      </w:r>
    </w:p>
    <w:p w:rsidR="00CD2CA0" w:rsidRPr="00DA1900" w:rsidRDefault="00B5343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S</w:t>
      </w:r>
      <w:r w:rsidR="00D47A0B" w:rsidRPr="00DA1900">
        <w:rPr>
          <w:rFonts w:ascii="Times New Roman" w:hAnsi="Times New Roman"/>
          <w:sz w:val="24"/>
          <w:szCs w:val="24"/>
        </w:rPr>
        <w:t>i stabilisce che, in conseguenza di tale convenzione, il m</w:t>
      </w:r>
      <w:r w:rsidR="00C72A04" w:rsidRPr="00DA1900">
        <w:rPr>
          <w:rFonts w:ascii="Times New Roman" w:hAnsi="Times New Roman"/>
          <w:sz w:val="24"/>
          <w:szCs w:val="24"/>
        </w:rPr>
        <w:t>aggi</w:t>
      </w:r>
      <w:r w:rsidR="00D47A0B" w:rsidRPr="00DA1900">
        <w:rPr>
          <w:rFonts w:ascii="Times New Roman" w:hAnsi="Times New Roman"/>
          <w:sz w:val="24"/>
          <w:szCs w:val="24"/>
        </w:rPr>
        <w:t>ore d</w:t>
      </w:r>
      <w:r w:rsidR="00885D75">
        <w:rPr>
          <w:rFonts w:ascii="Times New Roman" w:hAnsi="Times New Roman"/>
          <w:sz w:val="24"/>
          <w:szCs w:val="24"/>
        </w:rPr>
        <w:t xml:space="preserve">ei due archi sarà indicato come </w:t>
      </w:r>
      <m:oMath>
        <m:acc>
          <m:ac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D47A0B" w:rsidRPr="00DA19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 xml:space="preserve">in quanto, per andare da </w:t>
      </w:r>
      <w:r w:rsidR="00D47A0B" w:rsidRPr="00DA1900">
        <w:rPr>
          <w:rFonts w:ascii="Times New Roman" w:eastAsia="Times New Roman" w:hAnsi="Times New Roman"/>
          <w:b/>
          <w:sz w:val="24"/>
          <w:szCs w:val="24"/>
        </w:rPr>
        <w:t xml:space="preserve">A 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 xml:space="preserve">a </w:t>
      </w:r>
      <w:r w:rsidR="00D47A0B" w:rsidRPr="00DA1900">
        <w:rPr>
          <w:rFonts w:ascii="Times New Roman" w:eastAsia="Times New Roman" w:hAnsi="Times New Roman"/>
          <w:b/>
          <w:sz w:val="24"/>
          <w:szCs w:val="24"/>
        </w:rPr>
        <w:t xml:space="preserve">B, 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>si procede in verso concorde c</w:t>
      </w:r>
      <w:r w:rsidR="00885D75">
        <w:rPr>
          <w:rFonts w:ascii="Times New Roman" w:eastAsia="Times New Roman" w:hAnsi="Times New Roman"/>
          <w:sz w:val="24"/>
          <w:szCs w:val="24"/>
        </w:rPr>
        <w:t>on quello positivo, oppure come</w:t>
      </w:r>
      <w:r w:rsidR="00661EF4" w:rsidRPr="00DA1900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-</m:t>
        </m:r>
        <m:acc>
          <m:ac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</m:oMath>
      <w:r w:rsidR="00D47A0B" w:rsidRPr="00DA19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 xml:space="preserve">in quanto, per andare da </w:t>
      </w:r>
      <w:r w:rsidR="00D47A0B" w:rsidRPr="00DA1900">
        <w:rPr>
          <w:rFonts w:ascii="Times New Roman" w:eastAsia="Times New Roman" w:hAnsi="Times New Roman"/>
          <w:b/>
          <w:sz w:val="24"/>
          <w:szCs w:val="24"/>
        </w:rPr>
        <w:t xml:space="preserve">B 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 xml:space="preserve">ad </w:t>
      </w:r>
      <w:r w:rsidR="00D47A0B" w:rsidRPr="00DA1900">
        <w:rPr>
          <w:rFonts w:ascii="Times New Roman" w:eastAsia="Times New Roman" w:hAnsi="Times New Roman"/>
          <w:b/>
          <w:sz w:val="24"/>
          <w:szCs w:val="24"/>
        </w:rPr>
        <w:t>A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>, si procede in verso discorde con quello positivo.</w:t>
      </w:r>
      <w:r w:rsidR="00661EF4" w:rsidRPr="00DA1900">
        <w:rPr>
          <w:rFonts w:ascii="Times New Roman" w:eastAsia="Times New Roman" w:hAnsi="Times New Roman"/>
          <w:sz w:val="24"/>
          <w:szCs w:val="24"/>
        </w:rPr>
        <w:t xml:space="preserve"> 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 xml:space="preserve">Evidentemente il </w:t>
      </w:r>
      <w:r w:rsidR="00C72A04" w:rsidRPr="00DA1900">
        <w:rPr>
          <w:rFonts w:ascii="Times New Roman" w:eastAsia="Times New Roman" w:hAnsi="Times New Roman"/>
          <w:sz w:val="24"/>
          <w:szCs w:val="24"/>
        </w:rPr>
        <w:t>minore</w:t>
      </w:r>
      <w:r w:rsidR="00D47A0B" w:rsidRPr="00DA1900">
        <w:rPr>
          <w:rFonts w:ascii="Times New Roman" w:eastAsia="Times New Roman" w:hAnsi="Times New Roman"/>
          <w:sz w:val="24"/>
          <w:szCs w:val="24"/>
        </w:rPr>
        <w:t xml:space="preserve"> dei due archi dovrà essere indicato in uno dei </w:t>
      </w:r>
      <w:r w:rsidR="00CD2CA0" w:rsidRPr="00DA1900">
        <w:rPr>
          <w:rFonts w:ascii="Times New Roman" w:eastAsia="Times New Roman" w:hAnsi="Times New Roman"/>
          <w:sz w:val="24"/>
          <w:szCs w:val="24"/>
        </w:rPr>
        <w:t xml:space="preserve">seguenti modi: </w:t>
      </w:r>
      <m:oMath>
        <m:acc>
          <m:acc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BA</m:t>
            </m:r>
          </m:e>
        </m:acc>
      </m:oMath>
      <w:r w:rsidR="00CD2CA0" w:rsidRPr="00DA19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2CA0" w:rsidRPr="00DA1900">
        <w:rPr>
          <w:rFonts w:ascii="Times New Roman" w:eastAsia="Times New Roman" w:hAnsi="Times New Roman"/>
          <w:b/>
          <w:sz w:val="24"/>
          <w:szCs w:val="24"/>
        </w:rPr>
        <w:t xml:space="preserve">o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-</m:t>
        </m:r>
        <m:acc>
          <m:accPr>
            <m:ctrlPr>
              <w:rPr>
                <w:rFonts w:ascii="Cambria Math" w:eastAsia="Times New Roman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</w:rPr>
              <m:t>AB</m:t>
            </m:r>
          </m:e>
        </m:acc>
      </m:oMath>
      <w:r w:rsidR="00CD2CA0" w:rsidRPr="00DA190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72A04" w:rsidRPr="00DA1900" w:rsidRDefault="00B804E6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34136" wp14:editId="4EE972E2">
                <wp:simplePos x="0" y="0"/>
                <wp:positionH relativeFrom="column">
                  <wp:posOffset>1343660</wp:posOffset>
                </wp:positionH>
                <wp:positionV relativeFrom="paragraph">
                  <wp:posOffset>189230</wp:posOffset>
                </wp:positionV>
                <wp:extent cx="454025" cy="1456690"/>
                <wp:effectExtent l="57150" t="0" r="231775" b="10160"/>
                <wp:wrapNone/>
                <wp:docPr id="44" name="Freccia circolare a de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248">
                          <a:off x="0" y="0"/>
                          <a:ext cx="454025" cy="1456690"/>
                        </a:xfrm>
                        <a:prstGeom prst="curved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reccia circolare a destra 44" o:spid="_x0000_s1026" type="#_x0000_t102" style="position:absolute;margin-left:105.8pt;margin-top:14.9pt;width:35.75pt;height:114.7pt;rotation:111219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" adj="18234,20759,16200" filled="f" strokecolor="black [3200]" strokeweight="2pt"/>
            </w:pict>
          </mc:Fallback>
        </mc:AlternateContent>
      </w:r>
      <w:r w:rsidR="0073676F"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91FC4" wp14:editId="46748FF9">
                <wp:simplePos x="0" y="0"/>
                <wp:positionH relativeFrom="column">
                  <wp:posOffset>1953895</wp:posOffset>
                </wp:positionH>
                <wp:positionV relativeFrom="paragraph">
                  <wp:posOffset>147955</wp:posOffset>
                </wp:positionV>
                <wp:extent cx="1835785" cy="1828800"/>
                <wp:effectExtent l="19050" t="19050" r="12065" b="19050"/>
                <wp:wrapNone/>
                <wp:docPr id="41" name="Ar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9309676">
                          <a:off x="0" y="0"/>
                          <a:ext cx="1835785" cy="18288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3165 w 43165"/>
                            <a:gd name="T1" fmla="*/ 22821 h 43200"/>
                            <a:gd name="T2" fmla="*/ 38768 w 43165"/>
                            <a:gd name="T3" fmla="*/ 8492 h 43200"/>
                            <a:gd name="T4" fmla="*/ 21600 w 43165"/>
                            <a:gd name="T5" fmla="*/ 21600 h 43200"/>
                            <a:gd name="connsiteX0" fmla="*/ 43165 w 43355"/>
                            <a:gd name="connsiteY0" fmla="*/ 22821 h 43204"/>
                            <a:gd name="connsiteX1" fmla="*/ 21600 w 43355"/>
                            <a:gd name="connsiteY1" fmla="*/ 43200 h 43204"/>
                            <a:gd name="connsiteX2" fmla="*/ 0 w 43355"/>
                            <a:gd name="connsiteY2" fmla="*/ 21600 h 43204"/>
                            <a:gd name="connsiteX3" fmla="*/ 21600 w 43355"/>
                            <a:gd name="connsiteY3" fmla="*/ 0 h 43204"/>
                            <a:gd name="connsiteX4" fmla="*/ 38768 w 43355"/>
                            <a:gd name="connsiteY4" fmla="*/ 8491 h 43204"/>
                            <a:gd name="connsiteX0" fmla="*/ 43355 w 43355"/>
                            <a:gd name="connsiteY0" fmla="*/ 22941 h 43204"/>
                            <a:gd name="connsiteX1" fmla="*/ 21600 w 43355"/>
                            <a:gd name="connsiteY1" fmla="*/ 43200 h 43204"/>
                            <a:gd name="connsiteX2" fmla="*/ 0 w 43355"/>
                            <a:gd name="connsiteY2" fmla="*/ 21600 h 43204"/>
                            <a:gd name="connsiteX3" fmla="*/ 21600 w 43355"/>
                            <a:gd name="connsiteY3" fmla="*/ 0 h 43204"/>
                            <a:gd name="connsiteX4" fmla="*/ 38768 w 43355"/>
                            <a:gd name="connsiteY4" fmla="*/ 8491 h 43204"/>
                            <a:gd name="connsiteX5" fmla="*/ 21600 w 43355"/>
                            <a:gd name="connsiteY5" fmla="*/ 21600 h 43204"/>
                            <a:gd name="connsiteX6" fmla="*/ 43355 w 43355"/>
                            <a:gd name="connsiteY6" fmla="*/ 22941 h 43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355" h="43204" fill="none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</a:path>
                            <a:path w="43355" h="43204" stroke="0" extrusionOk="0">
                              <a:moveTo>
                                <a:pt x="43355" y="22941"/>
                              </a:moveTo>
                              <a:cubicBezTo>
                                <a:pt x="42707" y="34377"/>
                                <a:pt x="28826" y="43423"/>
                                <a:pt x="21600" y="43200"/>
                              </a:cubicBezTo>
                              <a:cubicBezTo>
                                <a:pt x="14374" y="42977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  <a:cubicBezTo>
                                <a:pt x="33045" y="12861"/>
                                <a:pt x="20836" y="19192"/>
                                <a:pt x="21600" y="21600"/>
                              </a:cubicBezTo>
                              <a:cubicBezTo>
                                <a:pt x="22364" y="24008"/>
                                <a:pt x="36167" y="22534"/>
                                <a:pt x="43355" y="22941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53.85pt;margin-top:11.65pt;width:144.55pt;height:2in;rotation:-250164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55,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" path="m43165,22821nfc42517,34257,33055,43199,21600,43200,9670,43200,,33529,,21600,,9670,9670,,21600,v6733,-1,13081,3140,17168,8491em43355,22941nsc42707,34377,28826,43423,21600,43200,14374,42977,,33529,,21600,,9670,9670,,21600,v6733,-1,13081,3140,17168,8491c33045,12861,20836,19192,21600,21600v764,2408,14567,934,21755,1341xe" filled="f">
                <v:stroke startarrow="oval"/>
                <v:path arrowok="t" o:extrusionok="f" o:connecttype="custom" o:connectlocs="1835785,971079;914611,1828631;0,914315;914611,0;1641557,359419;914611,914315;1835785,971079" o:connectangles="0,0,0,0,0,0,0"/>
                <o:lock v:ext="edit" aspectratio="t"/>
              </v:shape>
            </w:pict>
          </mc:Fallback>
        </mc:AlternateContent>
      </w:r>
      <w:r w:rsidR="0073676F"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42159" wp14:editId="7F3FF74B">
                <wp:simplePos x="0" y="0"/>
                <wp:positionH relativeFrom="column">
                  <wp:posOffset>1960880</wp:posOffset>
                </wp:positionH>
                <wp:positionV relativeFrom="paragraph">
                  <wp:posOffset>151130</wp:posOffset>
                </wp:positionV>
                <wp:extent cx="1828165" cy="1828800"/>
                <wp:effectExtent l="0" t="19050" r="19685" b="19050"/>
                <wp:wrapNone/>
                <wp:docPr id="39" name="Ar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2026682">
                          <a:off x="0" y="0"/>
                          <a:ext cx="1828165" cy="18288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43165 w 43165"/>
                            <a:gd name="T1" fmla="*/ 22821 h 43200"/>
                            <a:gd name="T2" fmla="*/ 38768 w 43165"/>
                            <a:gd name="T3" fmla="*/ 8492 h 43200"/>
                            <a:gd name="T4" fmla="*/ 21600 w 43165"/>
                            <a:gd name="T5" fmla="*/ 21600 h 43200"/>
                            <a:gd name="connsiteX0" fmla="*/ 43165 w 43165"/>
                            <a:gd name="connsiteY0" fmla="*/ 22821 h 43200"/>
                            <a:gd name="connsiteX1" fmla="*/ 21600 w 43165"/>
                            <a:gd name="connsiteY1" fmla="*/ 43200 h 43200"/>
                            <a:gd name="connsiteX2" fmla="*/ 0 w 43165"/>
                            <a:gd name="connsiteY2" fmla="*/ 21600 h 43200"/>
                            <a:gd name="connsiteX3" fmla="*/ 21600 w 43165"/>
                            <a:gd name="connsiteY3" fmla="*/ 0 h 43200"/>
                            <a:gd name="connsiteX4" fmla="*/ 38768 w 43165"/>
                            <a:gd name="connsiteY4" fmla="*/ 8491 h 43200"/>
                            <a:gd name="connsiteX0" fmla="*/ 43165 w 43165"/>
                            <a:gd name="connsiteY0" fmla="*/ 22821 h 43200"/>
                            <a:gd name="connsiteX1" fmla="*/ 21600 w 43165"/>
                            <a:gd name="connsiteY1" fmla="*/ 43200 h 43200"/>
                            <a:gd name="connsiteX2" fmla="*/ 0 w 43165"/>
                            <a:gd name="connsiteY2" fmla="*/ 21600 h 43200"/>
                            <a:gd name="connsiteX3" fmla="*/ 21600 w 43165"/>
                            <a:gd name="connsiteY3" fmla="*/ 0 h 43200"/>
                            <a:gd name="connsiteX4" fmla="*/ 38768 w 43165"/>
                            <a:gd name="connsiteY4" fmla="*/ 8491 h 43200"/>
                            <a:gd name="connsiteX5" fmla="*/ 21600 w 43165"/>
                            <a:gd name="connsiteY5" fmla="*/ 21600 h 43200"/>
                            <a:gd name="connsiteX6" fmla="*/ 43165 w 43165"/>
                            <a:gd name="connsiteY6" fmla="*/ 22821 h 4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65" h="43200" fill="none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4681" y="3140"/>
                                <a:pt x="38768" y="8491"/>
                              </a:cubicBezTo>
                            </a:path>
                            <a:path w="43165" h="43200" stroke="0" extrusionOk="0">
                              <a:moveTo>
                                <a:pt x="43165" y="22821"/>
                              </a:moveTo>
                              <a:cubicBezTo>
                                <a:pt x="42517" y="34257"/>
                                <a:pt x="3305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333" y="-1"/>
                                <a:pt x="38768" y="4891"/>
                                <a:pt x="38768" y="8491"/>
                              </a:cubicBezTo>
                              <a:cubicBezTo>
                                <a:pt x="38768" y="12091"/>
                                <a:pt x="27323" y="17230"/>
                                <a:pt x="21600" y="21600"/>
                              </a:cubicBezTo>
                              <a:lnTo>
                                <a:pt x="43165" y="228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54.4pt;margin-top:11.9pt;width:143.95pt;height:2in;rotation:-1045661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6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" path="m43165,22821nfc42517,34257,33055,43199,21600,43200,9670,43200,,33529,,21600,,9670,9670,,21600,v6733,-1,13081,3140,17168,8491em43165,22821nsc42517,34257,33055,43199,21600,43200,9670,43200,,33529,,21600,,9670,9670,,21600,v6733,-1,17168,4891,17168,8491c38768,12091,27323,17230,21600,21600r21565,1221xe" filled="f">
                <v:stroke startarrow="oval"/>
                <v:path arrowok="t" o:extrusionok="f" o:connecttype="custom" o:connectlocs="1828165,966089;914824,1828800;0,914400;914824,0;1641939,359452;914824,914400;1828165,966089" o:connectangles="0,0,0,0,0,0,0"/>
                <o:lock v:ext="edit" aspectratio="t"/>
              </v:shape>
            </w:pict>
          </mc:Fallback>
        </mc:AlternateContent>
      </w:r>
    </w:p>
    <w:p w:rsidR="005933DF" w:rsidRPr="00DA1900" w:rsidRDefault="00DA22C2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FEFFA4" wp14:editId="78A2247F">
                <wp:simplePos x="0" y="0"/>
                <wp:positionH relativeFrom="column">
                  <wp:posOffset>3603625</wp:posOffset>
                </wp:positionH>
                <wp:positionV relativeFrom="paragraph">
                  <wp:posOffset>151130</wp:posOffset>
                </wp:positionV>
                <wp:extent cx="349250" cy="264795"/>
                <wp:effectExtent l="0" t="0" r="0" b="190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AA" w:rsidRPr="00352959" w:rsidRDefault="00C950AA" w:rsidP="005933D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3.75pt;margin-top:11.9pt;width:27.5pt;height:2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qO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" filled="f" stroked="f">
                <v:textbox>
                  <w:txbxContent>
                    <w:p w:rsidR="00B00DF2" w:rsidRPr="00352959" w:rsidRDefault="00B00DF2" w:rsidP="005933D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933DF" w:rsidRPr="00DA1900" w:rsidRDefault="0073676F" w:rsidP="00876689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5F07E1" wp14:editId="7BBE4A94">
                <wp:simplePos x="0" y="0"/>
                <wp:positionH relativeFrom="column">
                  <wp:posOffset>1741170</wp:posOffset>
                </wp:positionH>
                <wp:positionV relativeFrom="paragraph">
                  <wp:posOffset>129540</wp:posOffset>
                </wp:positionV>
                <wp:extent cx="349250" cy="264795"/>
                <wp:effectExtent l="0" t="0" r="0" b="190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0AA" w:rsidRPr="00352959" w:rsidRDefault="00C950AA" w:rsidP="005933D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37.1pt;margin-top:10.2pt;width:27.5pt;height:2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m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" filled="f" stroked="f">
                <v:textbox>
                  <w:txbxContent>
                    <w:p w:rsidR="00B00DF2" w:rsidRPr="00352959" w:rsidRDefault="00B00DF2" w:rsidP="005933D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933DF" w:rsidRPr="00DA1900" w:rsidRDefault="00087685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01C1B" wp14:editId="0C8319E5">
                <wp:simplePos x="0" y="0"/>
                <wp:positionH relativeFrom="column">
                  <wp:posOffset>2724150</wp:posOffset>
                </wp:positionH>
                <wp:positionV relativeFrom="paragraph">
                  <wp:posOffset>149225</wp:posOffset>
                </wp:positionV>
                <wp:extent cx="914400" cy="914400"/>
                <wp:effectExtent l="0" t="0" r="0" b="0"/>
                <wp:wrapNone/>
                <wp:docPr id="42" name="Arc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215436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o 42" o:spid="_x0000_s1026" style="position:absolute;margin-left:214.5pt;margin-top:11.7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" path="m914339,449706nsc914380,452204,914400,454702,914400,457200r-457200,l914339,449706xem914339,449706nfc914380,452204,914400,454702,914400,457200e" filled="f" strokecolor="#4579b8 [3044]">
                <v:path arrowok="t" o:connecttype="custom" o:connectlocs="914339,449706;914400,457200" o:connectangles="0,0"/>
              </v:shape>
            </w:pict>
          </mc:Fallback>
        </mc:AlternateContent>
      </w:r>
    </w:p>
    <w:p w:rsidR="005933DF" w:rsidRPr="00DA1900" w:rsidRDefault="005933DF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933DF" w:rsidRPr="00DA1900" w:rsidRDefault="005933DF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933DF" w:rsidRPr="00DA1900" w:rsidRDefault="005933DF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933DF" w:rsidRPr="00DA1900" w:rsidRDefault="005933DF" w:rsidP="00876689">
      <w:pPr>
        <w:pStyle w:val="Paragrafoelenco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1F16B6" w:rsidRPr="00DA1900" w:rsidRDefault="001F16B6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4E6" w:rsidRDefault="00B804E6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" w:name="concetto"/>
      <w:bookmarkEnd w:id="3"/>
    </w:p>
    <w:p w:rsidR="00035AFC" w:rsidRDefault="00035AFC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35AFC" w:rsidRDefault="00035AFC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35AFC" w:rsidRDefault="00035AFC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Angolo al centro e angolo alla circonferenza</w:t>
      </w:r>
    </w:p>
    <w:p w:rsidR="00876689" w:rsidRPr="00876689" w:rsidRDefault="00876689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035AFC" w:rsidRDefault="00035AFC" w:rsidP="00876689">
      <w:pPr>
        <w:pStyle w:val="Paragrafoelenco"/>
        <w:tabs>
          <w:tab w:val="left" w:pos="284"/>
        </w:tabs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35AFC">
        <w:rPr>
          <w:rFonts w:ascii="Times New Roman" w:eastAsia="Times New Roman" w:hAnsi="Times New Roman"/>
          <w:sz w:val="24"/>
          <w:szCs w:val="24"/>
        </w:rPr>
        <w:t>Si chiama angolo al centro di una circonferenza ogni angolo avente il vertice nel centro di una circonferenza,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AFC">
        <w:rPr>
          <w:rFonts w:ascii="Times New Roman" w:eastAsia="Times New Roman" w:hAnsi="Times New Roman"/>
          <w:sz w:val="24"/>
          <w:szCs w:val="24"/>
        </w:rPr>
        <w:t>mentre si chiama angolo alla circonferenza un angolo convesso avente il vertice sulla circonferenza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50AD8" w:rsidRDefault="00035AFC" w:rsidP="00876689">
      <w:pPr>
        <w:pStyle w:val="Paragrafoelenco"/>
        <w:tabs>
          <w:tab w:val="left" w:pos="284"/>
        </w:tabs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Tra i due angoli suddetti esiste una relazione: </w:t>
      </w:r>
    </w:p>
    <w:p w:rsidR="00035AFC" w:rsidRPr="00982980" w:rsidRDefault="00035AFC" w:rsidP="00876689">
      <w:pPr>
        <w:pStyle w:val="Paragrafoelenco"/>
        <w:tabs>
          <w:tab w:val="left" w:pos="284"/>
        </w:tabs>
        <w:ind w:left="0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982980">
        <w:rPr>
          <w:rFonts w:ascii="Times New Roman" w:eastAsia="Times New Roman" w:hAnsi="Times New Roman"/>
          <w:b/>
          <w:i/>
          <w:sz w:val="24"/>
          <w:szCs w:val="24"/>
        </w:rPr>
        <w:t>“Ogni angolo alla circonferenza è uguale alla metà del corrispondente angolo al centro”.</w:t>
      </w:r>
    </w:p>
    <w:p w:rsidR="00035AFC" w:rsidRPr="00035AFC" w:rsidRDefault="00035AFC" w:rsidP="00876689">
      <w:pPr>
        <w:pStyle w:val="Paragrafoelenco"/>
        <w:tabs>
          <w:tab w:val="left" w:pos="284"/>
        </w:tabs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35AFC" w:rsidRPr="00A844FA" w:rsidRDefault="00A844FA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844FA"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 wp14:anchorId="1C8510C1" wp14:editId="37E0762F">
            <wp:extent cx="6120130" cy="2606040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FC" w:rsidRPr="00FA2CAF" w:rsidRDefault="00FA2CAF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2CAF">
        <w:rPr>
          <w:rFonts w:ascii="Times New Roman" w:eastAsia="Times New Roman" w:hAnsi="Times New Roman"/>
          <w:b/>
          <w:sz w:val="24"/>
          <w:szCs w:val="24"/>
          <w:u w:val="single"/>
        </w:rPr>
        <w:t>Relazione tra angoli al centro e archi</w:t>
      </w:r>
    </w:p>
    <w:p w:rsidR="00FA2CAF" w:rsidRDefault="00FA2CAF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A2CAF" w:rsidRPr="00335F99" w:rsidRDefault="00FA2CAF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335F99">
        <w:rPr>
          <w:rFonts w:ascii="Times New Roman" w:eastAsia="Times New Roman" w:hAnsi="Times New Roman"/>
          <w:b/>
          <w:i/>
          <w:sz w:val="24"/>
          <w:szCs w:val="24"/>
        </w:rPr>
        <w:t xml:space="preserve">Ad angoli congruenti </w:t>
      </w:r>
      <w:r w:rsidR="00885D75">
        <w:rPr>
          <w:rFonts w:ascii="Times New Roman" w:eastAsia="Times New Roman" w:hAnsi="Times New Roman"/>
          <w:b/>
          <w:i/>
          <w:sz w:val="24"/>
          <w:szCs w:val="24"/>
        </w:rPr>
        <w:t xml:space="preserve">(uguali geometricamente) </w:t>
      </w:r>
      <w:r w:rsidRPr="00335F99">
        <w:rPr>
          <w:rFonts w:ascii="Times New Roman" w:eastAsia="Times New Roman" w:hAnsi="Times New Roman"/>
          <w:b/>
          <w:i/>
          <w:sz w:val="24"/>
          <w:szCs w:val="24"/>
        </w:rPr>
        <w:t>al centro corrispondono archi congruenti .</w:t>
      </w:r>
    </w:p>
    <w:p w:rsidR="00FA2CAF" w:rsidRDefault="00FA2CAF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CD2CA0" w:rsidRPr="00DA1900" w:rsidRDefault="00FA115A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 wp14:anchorId="3922BA26" wp14:editId="044C0BD1">
            <wp:extent cx="6120130" cy="2606040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i-arc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CA0" w:rsidRPr="00DA1900">
        <w:rPr>
          <w:rFonts w:ascii="Times New Roman" w:eastAsia="Times New Roman" w:hAnsi="Times New Roman"/>
          <w:b/>
          <w:sz w:val="24"/>
          <w:szCs w:val="24"/>
          <w:u w:val="single"/>
        </w:rPr>
        <w:t>Concetto di misura</w:t>
      </w:r>
    </w:p>
    <w:p w:rsidR="00CD2CA0" w:rsidRPr="00DA1900" w:rsidRDefault="00CD2CA0" w:rsidP="00876689">
      <w:pPr>
        <w:pStyle w:val="Paragrafoelenco"/>
        <w:tabs>
          <w:tab w:val="left" w:pos="284"/>
        </w:tabs>
        <w:ind w:left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D2CA0" w:rsidRPr="00DA1900" w:rsidRDefault="00CD2CA0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A1900">
        <w:rPr>
          <w:rFonts w:ascii="Times New Roman" w:eastAsia="Times New Roman" w:hAnsi="Times New Roman"/>
          <w:sz w:val="24"/>
          <w:szCs w:val="24"/>
        </w:rPr>
        <w:t xml:space="preserve">Si dice misura di una grandezza </w:t>
      </w:r>
      <w:r w:rsidRPr="00DA1900">
        <w:rPr>
          <w:rFonts w:ascii="Times New Roman" w:eastAsia="Times New Roman" w:hAnsi="Times New Roman"/>
          <w:b/>
          <w:sz w:val="24"/>
          <w:szCs w:val="24"/>
        </w:rPr>
        <w:t xml:space="preserve">A </w:t>
      </w:r>
      <w:r w:rsidRPr="00DA1900">
        <w:rPr>
          <w:rFonts w:ascii="Times New Roman" w:eastAsia="Times New Roman" w:hAnsi="Times New Roman"/>
          <w:sz w:val="24"/>
          <w:szCs w:val="24"/>
        </w:rPr>
        <w:t xml:space="preserve">rispetto ad una grandezza omogenea </w:t>
      </w:r>
      <w:r w:rsidRPr="00DA1900">
        <w:rPr>
          <w:rFonts w:ascii="Times New Roman" w:eastAsia="Times New Roman" w:hAnsi="Times New Roman"/>
          <w:b/>
          <w:sz w:val="24"/>
          <w:szCs w:val="24"/>
        </w:rPr>
        <w:t>U</w:t>
      </w:r>
      <w:r w:rsidRPr="00DA1900">
        <w:rPr>
          <w:rFonts w:ascii="Times New Roman" w:eastAsia="Times New Roman" w:hAnsi="Times New Roman"/>
          <w:sz w:val="24"/>
          <w:szCs w:val="24"/>
        </w:rPr>
        <w:t xml:space="preserve">, presa arbitrariamente quale unità di misura, il rapporto tra </w:t>
      </w:r>
      <w:r w:rsidRPr="00DA1900">
        <w:rPr>
          <w:rFonts w:ascii="Times New Roman" w:eastAsia="Times New Roman" w:hAnsi="Times New Roman"/>
          <w:b/>
          <w:sz w:val="24"/>
          <w:szCs w:val="24"/>
        </w:rPr>
        <w:t xml:space="preserve">A </w:t>
      </w:r>
      <w:r w:rsidRPr="00DA1900">
        <w:rPr>
          <w:rFonts w:ascii="Times New Roman" w:eastAsia="Times New Roman" w:hAnsi="Times New Roman"/>
          <w:sz w:val="24"/>
          <w:szCs w:val="24"/>
        </w:rPr>
        <w:t xml:space="preserve">ed </w:t>
      </w:r>
      <w:r w:rsidRPr="00DA1900">
        <w:rPr>
          <w:rFonts w:ascii="Times New Roman" w:eastAsia="Times New Roman" w:hAnsi="Times New Roman"/>
          <w:b/>
          <w:sz w:val="24"/>
          <w:szCs w:val="24"/>
        </w:rPr>
        <w:t>U</w:t>
      </w:r>
      <w:r w:rsidRPr="00DA1900">
        <w:rPr>
          <w:rFonts w:ascii="Times New Roman" w:eastAsia="Times New Roman" w:hAnsi="Times New Roman"/>
          <w:sz w:val="24"/>
          <w:szCs w:val="24"/>
        </w:rPr>
        <w:t>, cioè:</w:t>
      </w:r>
    </w:p>
    <w:p w:rsidR="00CD2CA0" w:rsidRPr="00DA1900" w:rsidRDefault="006923B9" w:rsidP="00876689">
      <w:pPr>
        <w:pStyle w:val="Paragrafoelenco"/>
        <w:tabs>
          <w:tab w:val="left" w:pos="284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</m:oMath>
      </m:oMathPara>
    </w:p>
    <w:p w:rsidR="00CD2CA0" w:rsidRPr="00DA1900" w:rsidRDefault="00CD2CA0" w:rsidP="00876689">
      <w:pPr>
        <w:pStyle w:val="Paragrafoelenco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DA1900">
        <w:rPr>
          <w:rFonts w:ascii="Times New Roman" w:eastAsia="Times New Roman" w:hAnsi="Times New Roman"/>
          <w:sz w:val="24"/>
          <w:szCs w:val="24"/>
        </w:rPr>
        <w:t>Tale rapporto è un numero in quanto rapporto tra grandezze omogenee.</w:t>
      </w:r>
    </w:p>
    <w:p w:rsidR="004337C6" w:rsidRPr="00DA1900" w:rsidRDefault="004337C6" w:rsidP="00876689">
      <w:pPr>
        <w:pStyle w:val="Paragrafoelenco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DA22C2" w:rsidRDefault="00DA22C2" w:rsidP="00876689">
      <w:pPr>
        <w:pStyle w:val="Paragrafoelenco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CD2CA0" w:rsidRPr="00DA1900" w:rsidRDefault="00CD2CA0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4" w:name="misura"/>
      <w:bookmarkEnd w:id="4"/>
      <w:r w:rsidRPr="00DA1900">
        <w:rPr>
          <w:rFonts w:ascii="Times New Roman" w:eastAsia="Times New Roman" w:hAnsi="Times New Roman"/>
          <w:b/>
          <w:sz w:val="24"/>
          <w:szCs w:val="24"/>
          <w:u w:val="single"/>
        </w:rPr>
        <w:t>Misura angolare di un arco circolare</w:t>
      </w:r>
    </w:p>
    <w:p w:rsidR="00247D48" w:rsidRPr="00DA1900" w:rsidRDefault="00247D48" w:rsidP="00876689">
      <w:pPr>
        <w:pStyle w:val="Paragrafoelenco"/>
        <w:tabs>
          <w:tab w:val="left" w:pos="284"/>
        </w:tabs>
        <w:ind w:left="0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47D48" w:rsidRDefault="00661EF4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eastAsia="Times New Roman" w:hAnsi="Times New Roman"/>
          <w:sz w:val="24"/>
          <w:szCs w:val="24"/>
        </w:rPr>
        <w:t>S</w:t>
      </w:r>
      <w:r w:rsidR="00CD2CA0" w:rsidRPr="00DA1900">
        <w:rPr>
          <w:rFonts w:ascii="Times New Roman" w:eastAsia="Times New Roman" w:hAnsi="Times New Roman"/>
          <w:sz w:val="24"/>
          <w:szCs w:val="24"/>
        </w:rPr>
        <w:t>i dice misura angolare di un arco circolare orientato quella dell’angolo al centro che insiste sull’arco considerato.</w:t>
      </w:r>
      <w:r w:rsidRPr="00DA1900">
        <w:rPr>
          <w:rFonts w:ascii="Times New Roman" w:eastAsia="Times New Roman" w:hAnsi="Times New Roman"/>
          <w:sz w:val="24"/>
          <w:szCs w:val="24"/>
        </w:rPr>
        <w:t xml:space="preserve"> </w:t>
      </w:r>
      <w:r w:rsidR="00CD2CA0" w:rsidRPr="00DA1900">
        <w:rPr>
          <w:rFonts w:ascii="Times New Roman" w:eastAsia="Times New Roman" w:hAnsi="Times New Roman"/>
          <w:sz w:val="24"/>
          <w:szCs w:val="24"/>
        </w:rPr>
        <w:t xml:space="preserve">In conseguenza di ciò si può estendere agli archi la nomenclatura in uso per gli angoli, ossia: </w:t>
      </w:r>
      <w:r w:rsidR="00CD2CA0" w:rsidRPr="00DA1900">
        <w:rPr>
          <w:rFonts w:ascii="Times New Roman" w:eastAsia="Times New Roman" w:hAnsi="Times New Roman"/>
          <w:b/>
          <w:sz w:val="24"/>
          <w:szCs w:val="24"/>
        </w:rPr>
        <w:t>giro, piatto, retto</w:t>
      </w:r>
      <w:r w:rsidR="002379CC">
        <w:rPr>
          <w:rFonts w:ascii="Times New Roman" w:eastAsia="Times New Roman" w:hAnsi="Times New Roman"/>
          <w:b/>
          <w:sz w:val="24"/>
          <w:szCs w:val="24"/>
        </w:rPr>
        <w:t xml:space="preserve"> e </w:t>
      </w:r>
      <w:r w:rsidR="00CD2CA0" w:rsidRPr="00DA1900">
        <w:rPr>
          <w:rFonts w:ascii="Times New Roman" w:eastAsia="Times New Roman" w:hAnsi="Times New Roman"/>
          <w:b/>
          <w:sz w:val="24"/>
          <w:szCs w:val="24"/>
        </w:rPr>
        <w:t>nullo</w:t>
      </w:r>
      <w:r w:rsidR="002379C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76689" w:rsidRDefault="00876689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35F99" w:rsidRPr="00DA1900" w:rsidRDefault="00335F99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C1018" w:rsidRPr="00DA1900" w:rsidRDefault="00DC1018" w:rsidP="00876689">
      <w:pPr>
        <w:rPr>
          <w:rFonts w:ascii="Times New Roman" w:hAnsi="Times New Roman"/>
          <w:b/>
          <w:sz w:val="24"/>
          <w:szCs w:val="24"/>
          <w:u w:val="single"/>
        </w:rPr>
      </w:pPr>
      <w:bookmarkStart w:id="5" w:name="sessagesimale"/>
      <w:bookmarkEnd w:id="5"/>
      <w:r w:rsidRPr="00DA1900">
        <w:rPr>
          <w:rFonts w:ascii="Times New Roman" w:hAnsi="Times New Roman"/>
          <w:b/>
          <w:sz w:val="24"/>
          <w:szCs w:val="24"/>
          <w:u w:val="single"/>
        </w:rPr>
        <w:lastRenderedPageBreak/>
        <w:t>Sistema sessagesimale</w:t>
      </w:r>
    </w:p>
    <w:p w:rsidR="00DC1018" w:rsidRPr="00DA1900" w:rsidRDefault="00DC1018" w:rsidP="00876689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L’unità di misura del sistema sessagesimale è il grado sessagesimale definito come la trecentosessantesima parte dell’angolo giro o ciò che è lo stesso, come la </w:t>
      </w:r>
      <w:r w:rsidR="00661EF4" w:rsidRPr="00DA1900">
        <w:rPr>
          <w:rFonts w:ascii="Times New Roman" w:hAnsi="Times New Roman"/>
          <w:sz w:val="24"/>
          <w:szCs w:val="24"/>
        </w:rPr>
        <w:t>nov</w:t>
      </w:r>
      <w:r w:rsidRPr="00DA1900">
        <w:rPr>
          <w:rFonts w:ascii="Times New Roman" w:hAnsi="Times New Roman"/>
          <w:sz w:val="24"/>
          <w:szCs w:val="24"/>
        </w:rPr>
        <w:t>antesima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parte dell’angolo retto.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È detto sessagesimale perché il grado si divide in sessanta primi, ognuno dei quali si divide in sessanta secondi.</w:t>
      </w:r>
      <w:r w:rsidR="00116F35">
        <w:rPr>
          <w:rFonts w:ascii="Times New Roman" w:hAnsi="Times New Roman"/>
          <w:sz w:val="24"/>
          <w:szCs w:val="24"/>
        </w:rPr>
        <w:t xml:space="preserve"> Un angolo nel sistema sessagesimale si scrive</w:t>
      </w:r>
      <w:r w:rsidR="00C26B0C">
        <w:rPr>
          <w:rFonts w:ascii="Times New Roman" w:hAnsi="Times New Roman"/>
          <w:sz w:val="24"/>
          <w:szCs w:val="24"/>
        </w:rPr>
        <w:t xml:space="preserve"> così</w:t>
      </w:r>
      <w:r w:rsidRPr="00DA1900">
        <w:rPr>
          <w:rFonts w:ascii="Times New Roman" w:hAnsi="Times New Roman"/>
          <w:sz w:val="24"/>
          <w:szCs w:val="24"/>
        </w:rPr>
        <w:t xml:space="preserve">: </w:t>
      </w:r>
      <w:r w:rsidRPr="00DA1900">
        <w:rPr>
          <w:rFonts w:ascii="Times New Roman" w:hAnsi="Times New Roman"/>
          <w:b/>
          <w:sz w:val="24"/>
          <w:szCs w:val="24"/>
        </w:rPr>
        <w:t xml:space="preserve">61° </w:t>
      </w:r>
      <w:smartTag w:uri="urn:schemas-microsoft-com:office:smarttags" w:element="metricconverter">
        <w:smartTagPr>
          <w:attr w:name="ProductID" w:val="7’"/>
        </w:smartTagPr>
        <w:r w:rsidRPr="00DA1900">
          <w:rPr>
            <w:rFonts w:ascii="Times New Roman" w:hAnsi="Times New Roman"/>
            <w:b/>
            <w:sz w:val="24"/>
            <w:szCs w:val="24"/>
          </w:rPr>
          <w:t>7’</w:t>
        </w:r>
      </w:smartTag>
      <w:r w:rsidRPr="00DA1900">
        <w:rPr>
          <w:rFonts w:ascii="Times New Roman" w:hAnsi="Times New Roman"/>
          <w:b/>
          <w:sz w:val="24"/>
          <w:szCs w:val="24"/>
        </w:rPr>
        <w:t xml:space="preserve"> 14’’</w:t>
      </w:r>
      <w:r w:rsidRPr="00DA1900">
        <w:rPr>
          <w:rFonts w:ascii="Times New Roman" w:hAnsi="Times New Roman"/>
          <w:sz w:val="24"/>
          <w:szCs w:val="24"/>
        </w:rPr>
        <w:t xml:space="preserve">.  </w:t>
      </w:r>
    </w:p>
    <w:p w:rsidR="00DC1018" w:rsidRPr="00DA1900" w:rsidRDefault="00DC1018" w:rsidP="00876689">
      <w:pPr>
        <w:rPr>
          <w:rFonts w:ascii="Times New Roman" w:hAnsi="Times New Roman"/>
          <w:b/>
          <w:sz w:val="24"/>
          <w:szCs w:val="24"/>
          <w:u w:val="single"/>
        </w:rPr>
      </w:pPr>
      <w:bookmarkStart w:id="6" w:name="centesimale"/>
      <w:bookmarkEnd w:id="6"/>
      <w:r w:rsidRPr="00DA1900">
        <w:rPr>
          <w:rFonts w:ascii="Times New Roman" w:hAnsi="Times New Roman"/>
          <w:b/>
          <w:sz w:val="24"/>
          <w:szCs w:val="24"/>
          <w:u w:val="single"/>
        </w:rPr>
        <w:t>Sistema centesimale</w:t>
      </w:r>
    </w:p>
    <w:p w:rsidR="00BE1575" w:rsidRPr="00DA1900" w:rsidRDefault="00DC1018" w:rsidP="00876689">
      <w:pPr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L’unità di misura del sistema centesimale è il grado centesimale, definito come la quattrocentesima parte dell’angolo giro o ciò che è lo stesso, come la centesima parte dell’angolo retto.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="00BE1575" w:rsidRPr="00DA1900">
        <w:rPr>
          <w:rFonts w:ascii="Times New Roman" w:hAnsi="Times New Roman"/>
          <w:sz w:val="24"/>
          <w:szCs w:val="24"/>
        </w:rPr>
        <w:t>È detto centesimale perché il grado si divide in cento primi, ognuno dei quali si divide in cento secondi.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="00BE1575" w:rsidRPr="00DA1900">
        <w:rPr>
          <w:rFonts w:ascii="Times New Roman" w:hAnsi="Times New Roman"/>
          <w:sz w:val="24"/>
          <w:szCs w:val="24"/>
        </w:rPr>
        <w:t xml:space="preserve">Un angolo nel sistema centesimale, per esempio, si scrive così: </w:t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 7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14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61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cc</m:t>
            </m:r>
          </m:sup>
        </m:sSup>
      </m:oMath>
      <w:r w:rsidR="00A07EFB" w:rsidRPr="00DA1900">
        <w:rPr>
          <w:rFonts w:ascii="Times New Roman" w:hAnsi="Times New Roman"/>
          <w:sz w:val="24"/>
          <w:szCs w:val="24"/>
        </w:rPr>
        <w:t xml:space="preserve">, od anche </w:t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14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61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=</m:t>
            </m:r>
          </m:sup>
        </m:sSup>
      </m:oMath>
      <w:r w:rsidR="00A07EFB" w:rsidRPr="00DA1900">
        <w:rPr>
          <w:rFonts w:ascii="Times New Roman" w:hAnsi="Times New Roman"/>
          <w:sz w:val="24"/>
          <w:szCs w:val="24"/>
        </w:rPr>
        <w:t xml:space="preserve">, o meglio </w:t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7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</m:oMath>
      <w:r w:rsidR="00A07EFB" w:rsidRPr="00DA1900">
        <w:rPr>
          <w:rFonts w:ascii="Times New Roman" w:hAnsi="Times New Roman"/>
          <w:b/>
          <w:sz w:val="24"/>
          <w:szCs w:val="24"/>
        </w:rPr>
        <w:t>,1461.</w:t>
      </w:r>
    </w:p>
    <w:p w:rsidR="00A07EFB" w:rsidRPr="00DA1900" w:rsidRDefault="00A07EFB" w:rsidP="00876689">
      <w:pPr>
        <w:rPr>
          <w:rFonts w:ascii="Times New Roman" w:hAnsi="Times New Roman"/>
          <w:b/>
          <w:sz w:val="24"/>
          <w:szCs w:val="24"/>
          <w:u w:val="single"/>
        </w:rPr>
      </w:pPr>
      <w:bookmarkStart w:id="7" w:name="circolare"/>
      <w:bookmarkEnd w:id="7"/>
      <w:r w:rsidRPr="00DA1900">
        <w:rPr>
          <w:rFonts w:ascii="Times New Roman" w:hAnsi="Times New Roman"/>
          <w:b/>
          <w:sz w:val="24"/>
          <w:szCs w:val="24"/>
          <w:u w:val="single"/>
        </w:rPr>
        <w:t>Sistema circolare</w:t>
      </w:r>
    </w:p>
    <w:p w:rsidR="00A07EFB" w:rsidRDefault="00A07EFB" w:rsidP="00876689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L’unità di misura del sistema circolare è il radiante, ossia l’angolo che su una qualsiasi circonferenza avente il centro nel suo vertice, sottende un arco rettificato di lunghezza uguale al raggio della circonferenza stessa.</w:t>
      </w:r>
    </w:p>
    <w:p w:rsidR="005E29A3" w:rsidRPr="00DA1900" w:rsidRDefault="005E29A3" w:rsidP="00876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72796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an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18" w:rsidRPr="00DA1900" w:rsidRDefault="00621D00" w:rsidP="0087668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Quindi per misura in radianti di un arco di circonferenza o dell’angolo al centro corrispondente si intende il rapporto tra la misura dell’arco rettificato e quella del raggio.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Il radiante viene diviso in decimi, centesimi, ecc…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 xml:space="preserve">Un angolo, nel sistema circolare, per esempio, si scrive così: </w:t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35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rad</m:t>
            </m:r>
          </m:sup>
        </m:sSup>
      </m:oMath>
      <w:r w:rsidRPr="00DA1900">
        <w:rPr>
          <w:rFonts w:ascii="Times New Roman" w:hAnsi="Times New Roman"/>
          <w:b/>
          <w:sz w:val="24"/>
          <w:szCs w:val="24"/>
        </w:rPr>
        <w:t xml:space="preserve">,961 </w:t>
      </w:r>
      <w:r w:rsidRPr="00DA1900">
        <w:rPr>
          <w:rFonts w:ascii="Times New Roman" w:hAnsi="Times New Roman"/>
          <w:sz w:val="24"/>
          <w:szCs w:val="24"/>
        </w:rPr>
        <w:t xml:space="preserve">od anche </w:t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35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</m:oMath>
      <w:r w:rsidRPr="00DA1900">
        <w:rPr>
          <w:rFonts w:ascii="Times New Roman" w:hAnsi="Times New Roman"/>
          <w:b/>
          <w:sz w:val="24"/>
          <w:szCs w:val="24"/>
        </w:rPr>
        <w:t>,961</w:t>
      </w:r>
      <w:r w:rsidRPr="00DA1900">
        <w:rPr>
          <w:rFonts w:ascii="Times New Roman" w:hAnsi="Times New Roman"/>
          <w:sz w:val="24"/>
          <w:szCs w:val="24"/>
        </w:rPr>
        <w:t xml:space="preserve">, o meglio </w:t>
      </w:r>
      <w:r w:rsidRPr="00DA1900">
        <w:rPr>
          <w:rFonts w:ascii="Times New Roman" w:hAnsi="Times New Roman"/>
          <w:b/>
          <w:sz w:val="24"/>
          <w:szCs w:val="24"/>
        </w:rPr>
        <w:t>35,961</w:t>
      </w:r>
      <w:r w:rsidRPr="00DA1900">
        <w:rPr>
          <w:rFonts w:ascii="Times New Roman" w:hAnsi="Times New Roman"/>
          <w:sz w:val="24"/>
          <w:szCs w:val="24"/>
        </w:rPr>
        <w:t>.</w:t>
      </w:r>
    </w:p>
    <w:p w:rsidR="00396E3C" w:rsidRDefault="00396E3C" w:rsidP="00876689">
      <w:pPr>
        <w:rPr>
          <w:rFonts w:ascii="Times New Roman" w:hAnsi="Times New Roman"/>
          <w:b/>
          <w:sz w:val="24"/>
          <w:szCs w:val="24"/>
          <w:u w:val="single"/>
        </w:rPr>
      </w:pPr>
      <w:bookmarkStart w:id="8" w:name="osservazioni"/>
      <w:bookmarkEnd w:id="8"/>
    </w:p>
    <w:p w:rsidR="00DC1018" w:rsidRPr="00DA1900" w:rsidRDefault="00621D00" w:rsidP="00876689">
      <w:pPr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b/>
          <w:sz w:val="24"/>
          <w:szCs w:val="24"/>
          <w:u w:val="single"/>
        </w:rPr>
        <w:t>Osservazioni</w:t>
      </w:r>
    </w:p>
    <w:p w:rsidR="00AB1745" w:rsidRPr="00DA1900" w:rsidRDefault="00621D00" w:rsidP="00876689">
      <w:pPr>
        <w:pStyle w:val="Paragrafoelenco"/>
        <w:numPr>
          <w:ilvl w:val="0"/>
          <w:numId w:val="2"/>
        </w:numPr>
        <w:tabs>
          <w:tab w:val="left" w:pos="284"/>
        </w:tabs>
        <w:ind w:left="330" w:hanging="3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Per convenzione si stabilisce di indicare gli archi o gli angoli con le lettere minuscole dell’alfabeto greco e precisamente con:</w:t>
      </w:r>
    </w:p>
    <w:p w:rsidR="00CF45A4" w:rsidRPr="00DA1900" w:rsidRDefault="00621D00" w:rsidP="00876689">
      <w:pPr>
        <w:pStyle w:val="Paragrafoelenco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br/>
      </w:r>
      <w:r w:rsidR="00CF45A4" w:rsidRPr="00DA1900">
        <w:rPr>
          <w:rFonts w:ascii="Times New Roman" w:hAnsi="Times New Roman"/>
          <w:b/>
          <w:sz w:val="24"/>
          <w:szCs w:val="24"/>
        </w:rPr>
        <w:t xml:space="preserve">α°, β°, γ°, δ°, </w:t>
      </w:r>
      <w:r w:rsidR="00CF45A4" w:rsidRPr="00DA1900">
        <w:rPr>
          <w:rFonts w:ascii="Times New Roman" w:hAnsi="Times New Roman"/>
          <w:sz w:val="24"/>
          <w:szCs w:val="24"/>
        </w:rPr>
        <w:t>ecc…</w:t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  <w:t>se misurati in gradi sessagesimali;</w:t>
      </w:r>
      <w:r w:rsidR="00CF45A4" w:rsidRPr="00DA1900">
        <w:rPr>
          <w:rFonts w:ascii="Times New Roman" w:hAnsi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, </m:t>
        </m:r>
      </m:oMath>
      <w:r w:rsidR="00CF45A4" w:rsidRPr="00DA1900">
        <w:rPr>
          <w:rFonts w:ascii="Times New Roman" w:hAnsi="Times New Roman"/>
          <w:sz w:val="24"/>
          <w:szCs w:val="24"/>
        </w:rPr>
        <w:t>ecc…</w:t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  <w:t>se misurati in gradi centesimali;</w:t>
      </w:r>
      <w:r w:rsidR="00CF45A4" w:rsidRPr="00DA1900">
        <w:rPr>
          <w:rFonts w:ascii="Times New Roman" w:hAnsi="Times New Roman"/>
          <w:sz w:val="24"/>
          <w:szCs w:val="24"/>
        </w:rPr>
        <w:br/>
      </w:r>
      <w:r w:rsidR="00CF45A4" w:rsidRPr="00DA1900">
        <w:rPr>
          <w:rFonts w:ascii="Times New Roman" w:hAnsi="Times New Roman"/>
          <w:b/>
          <w:sz w:val="24"/>
          <w:szCs w:val="24"/>
        </w:rPr>
        <w:t xml:space="preserve">α, β, γ, δ, </w:t>
      </w:r>
      <w:r w:rsidR="00CF45A4" w:rsidRPr="00DA1900">
        <w:rPr>
          <w:rFonts w:ascii="Times New Roman" w:hAnsi="Times New Roman"/>
          <w:sz w:val="24"/>
          <w:szCs w:val="24"/>
        </w:rPr>
        <w:t>ecc…</w:t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</w:r>
      <w:r w:rsidR="00CF45A4" w:rsidRPr="00DA1900">
        <w:rPr>
          <w:rFonts w:ascii="Times New Roman" w:hAnsi="Times New Roman"/>
          <w:sz w:val="24"/>
          <w:szCs w:val="24"/>
        </w:rPr>
        <w:tab/>
        <w:t>se misurati in radianti.</w:t>
      </w:r>
    </w:p>
    <w:p w:rsidR="00661EF4" w:rsidRPr="00DA1900" w:rsidRDefault="00CF45A4" w:rsidP="00876689">
      <w:pPr>
        <w:pStyle w:val="Paragrafoelenco"/>
        <w:numPr>
          <w:ilvl w:val="0"/>
          <w:numId w:val="2"/>
        </w:numPr>
        <w:tabs>
          <w:tab w:val="left" w:pos="284"/>
        </w:tabs>
        <w:ind w:left="330" w:hanging="330"/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lastRenderedPageBreak/>
        <w:t xml:space="preserve">Volendo esprimere un angolo giro in radianti, basta considerare quante volte il </w:t>
      </w:r>
      <w:r w:rsidR="00661EF4" w:rsidRPr="00DA1900">
        <w:rPr>
          <w:rFonts w:ascii="Times New Roman" w:hAnsi="Times New Roman"/>
          <w:sz w:val="24"/>
          <w:szCs w:val="24"/>
        </w:rPr>
        <w:t>r</w:t>
      </w:r>
      <w:r w:rsidRPr="00DA1900">
        <w:rPr>
          <w:rFonts w:ascii="Times New Roman" w:hAnsi="Times New Roman"/>
          <w:sz w:val="24"/>
          <w:szCs w:val="24"/>
        </w:rPr>
        <w:t>aggio entra nella circonferenza rettificata: dalla geometria si sa che il rapporto tra la circonferenza rettificata ed il raggio è espresso dal numero irrazionale</w:t>
      </w:r>
      <w:r w:rsidR="00160463" w:rsidRPr="00DA1900">
        <w:rPr>
          <w:rFonts w:ascii="Times New Roman" w:hAnsi="Times New Roman"/>
          <w:sz w:val="24"/>
          <w:szCs w:val="24"/>
        </w:rPr>
        <w:t xml:space="preserve"> </w:t>
      </w:r>
      <w:r w:rsidR="00160463" w:rsidRPr="00DA1900">
        <w:rPr>
          <w:rFonts w:ascii="Times New Roman" w:hAnsi="Times New Roman"/>
          <w:b/>
          <w:sz w:val="24"/>
          <w:szCs w:val="24"/>
        </w:rPr>
        <w:t>2π</w:t>
      </w:r>
      <w:r w:rsidRPr="00DA1900">
        <w:rPr>
          <w:rFonts w:ascii="Times New Roman" w:hAnsi="Times New Roman"/>
          <w:sz w:val="24"/>
          <w:szCs w:val="24"/>
        </w:rPr>
        <w:t>, pertanto:</w:t>
      </w:r>
    </w:p>
    <w:p w:rsidR="00160463" w:rsidRPr="00DA1900" w:rsidRDefault="00160463" w:rsidP="00876689">
      <w:pPr>
        <w:pStyle w:val="Paragrafoelenco"/>
        <w:tabs>
          <w:tab w:val="left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br/>
        <w:t xml:space="preserve">l’angolo (arco) </w:t>
      </w:r>
      <w:r w:rsidRPr="00DA1900">
        <w:rPr>
          <w:rFonts w:ascii="Times New Roman" w:hAnsi="Times New Roman"/>
          <w:b/>
          <w:sz w:val="24"/>
          <w:szCs w:val="24"/>
        </w:rPr>
        <w:t xml:space="preserve">giro </w:t>
      </w:r>
      <w:r w:rsidRPr="00DA1900">
        <w:rPr>
          <w:rFonts w:ascii="Times New Roman" w:hAnsi="Times New Roman"/>
          <w:sz w:val="24"/>
          <w:szCs w:val="24"/>
        </w:rPr>
        <w:t xml:space="preserve"> vale </w:t>
      </w:r>
      <w:r w:rsidR="00FE5FFC" w:rsidRPr="00DA1900">
        <w:rPr>
          <w:rFonts w:ascii="Times New Roman" w:hAnsi="Times New Roman"/>
          <w:b/>
          <w:sz w:val="24"/>
          <w:szCs w:val="24"/>
        </w:rPr>
        <w:t>2π</w:t>
      </w:r>
      <w:r w:rsidR="00FE5FFC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radianti,</w:t>
      </w:r>
      <w:r w:rsidRPr="00DA1900">
        <w:rPr>
          <w:rFonts w:ascii="Times New Roman" w:hAnsi="Times New Roman"/>
          <w:sz w:val="24"/>
          <w:szCs w:val="24"/>
        </w:rPr>
        <w:br/>
        <w:t xml:space="preserve">l’angolo (arco) </w:t>
      </w:r>
      <w:r w:rsidRPr="00DA1900">
        <w:rPr>
          <w:rFonts w:ascii="Times New Roman" w:hAnsi="Times New Roman"/>
          <w:b/>
          <w:sz w:val="24"/>
          <w:szCs w:val="24"/>
        </w:rPr>
        <w:t xml:space="preserve">piatto </w:t>
      </w:r>
      <w:r w:rsidRPr="00DA1900">
        <w:rPr>
          <w:rFonts w:ascii="Times New Roman" w:hAnsi="Times New Roman"/>
          <w:sz w:val="24"/>
          <w:szCs w:val="24"/>
        </w:rPr>
        <w:t xml:space="preserve">vale </w:t>
      </w:r>
      <w:r w:rsidRPr="00DA1900">
        <w:rPr>
          <w:rFonts w:ascii="Times New Roman" w:hAnsi="Times New Roman"/>
          <w:b/>
          <w:sz w:val="24"/>
          <w:szCs w:val="24"/>
        </w:rPr>
        <w:t xml:space="preserve">π </w:t>
      </w:r>
      <w:r w:rsidRPr="00DA1900">
        <w:rPr>
          <w:rFonts w:ascii="Times New Roman" w:hAnsi="Times New Roman"/>
          <w:sz w:val="24"/>
          <w:szCs w:val="24"/>
        </w:rPr>
        <w:t>radianti,</w:t>
      </w:r>
      <w:r w:rsidRPr="00DA1900">
        <w:rPr>
          <w:rFonts w:ascii="Times New Roman" w:hAnsi="Times New Roman"/>
          <w:sz w:val="24"/>
          <w:szCs w:val="24"/>
        </w:rPr>
        <w:br/>
        <w:t xml:space="preserve">l’angolo (arco) </w:t>
      </w:r>
      <w:r w:rsidRPr="00DA1900">
        <w:rPr>
          <w:rFonts w:ascii="Times New Roman" w:hAnsi="Times New Roman"/>
          <w:b/>
          <w:sz w:val="24"/>
          <w:szCs w:val="24"/>
        </w:rPr>
        <w:t>retto</w:t>
      </w:r>
      <w:r w:rsidRPr="00DA1900">
        <w:rPr>
          <w:rFonts w:ascii="Times New Roman" w:hAnsi="Times New Roman"/>
          <w:sz w:val="24"/>
          <w:szCs w:val="24"/>
        </w:rPr>
        <w:t xml:space="preserve"> vale </w:t>
      </w:r>
      <w:r w:rsidRPr="00DA1900">
        <w:rPr>
          <w:rFonts w:ascii="Times New Roman" w:hAnsi="Times New Roman"/>
          <w:b/>
          <w:sz w:val="24"/>
          <w:szCs w:val="24"/>
        </w:rPr>
        <w:t xml:space="preserve">π/2 </w:t>
      </w:r>
      <w:r w:rsidRPr="00DA1900">
        <w:rPr>
          <w:rFonts w:ascii="Times New Roman" w:hAnsi="Times New Roman"/>
          <w:sz w:val="24"/>
          <w:szCs w:val="24"/>
        </w:rPr>
        <w:t>radianti,</w:t>
      </w:r>
      <w:r w:rsidRPr="00DA1900">
        <w:rPr>
          <w:rFonts w:ascii="Times New Roman" w:hAnsi="Times New Roman"/>
          <w:b/>
          <w:sz w:val="24"/>
          <w:szCs w:val="24"/>
        </w:rPr>
        <w:br/>
      </w:r>
      <w:r w:rsidRPr="00DA1900">
        <w:rPr>
          <w:rFonts w:ascii="Times New Roman" w:hAnsi="Times New Roman"/>
          <w:sz w:val="24"/>
          <w:szCs w:val="24"/>
        </w:rPr>
        <w:t xml:space="preserve">l’angolo (arco) </w:t>
      </w:r>
      <w:r w:rsidRPr="00DA1900">
        <w:rPr>
          <w:rFonts w:ascii="Times New Roman" w:hAnsi="Times New Roman"/>
          <w:b/>
          <w:sz w:val="24"/>
          <w:szCs w:val="24"/>
        </w:rPr>
        <w:t xml:space="preserve">nullo </w:t>
      </w:r>
      <w:r w:rsidRPr="00DA1900">
        <w:rPr>
          <w:rFonts w:ascii="Times New Roman" w:hAnsi="Times New Roman"/>
          <w:sz w:val="24"/>
          <w:szCs w:val="24"/>
        </w:rPr>
        <w:t xml:space="preserve">vale </w:t>
      </w:r>
      <w:r w:rsidRPr="00DA1900">
        <w:rPr>
          <w:rFonts w:ascii="Times New Roman" w:hAnsi="Times New Roman"/>
          <w:b/>
          <w:sz w:val="24"/>
          <w:szCs w:val="24"/>
        </w:rPr>
        <w:t xml:space="preserve">0 </w:t>
      </w:r>
      <w:r w:rsidRPr="00DA1900">
        <w:rPr>
          <w:rFonts w:ascii="Times New Roman" w:hAnsi="Times New Roman"/>
          <w:sz w:val="24"/>
          <w:szCs w:val="24"/>
        </w:rPr>
        <w:t>radianti.</w:t>
      </w:r>
    </w:p>
    <w:p w:rsidR="00160463" w:rsidRPr="00DA1900" w:rsidRDefault="00160463" w:rsidP="00876689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DB0E0E" w:rsidRPr="00DA1900" w:rsidRDefault="00160463" w:rsidP="00876689">
      <w:pPr>
        <w:pStyle w:val="Paragrafoelenco"/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Un valore approssimato del numero irrazionale </w:t>
      </w:r>
      <w:r w:rsidRPr="00DA1900">
        <w:rPr>
          <w:rFonts w:ascii="Times New Roman" w:hAnsi="Times New Roman"/>
          <w:b/>
          <w:sz w:val="24"/>
          <w:szCs w:val="24"/>
        </w:rPr>
        <w:t xml:space="preserve">π </w:t>
      </w:r>
      <w:r w:rsidRPr="00DA1900">
        <w:rPr>
          <w:rFonts w:ascii="Times New Roman" w:hAnsi="Times New Roman"/>
          <w:sz w:val="24"/>
          <w:szCs w:val="24"/>
        </w:rPr>
        <w:t>è:</w:t>
      </w:r>
    </w:p>
    <w:p w:rsidR="00160463" w:rsidRPr="00DA1900" w:rsidRDefault="00160463" w:rsidP="00876689">
      <w:pPr>
        <w:pStyle w:val="Paragrafoelenco"/>
        <w:tabs>
          <w:tab w:val="left" w:pos="284"/>
        </w:tabs>
        <w:ind w:left="-11"/>
        <w:jc w:val="center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br/>
      </w: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π=3,14159265358979…</m:t>
          </m:r>
        </m:oMath>
      </m:oMathPara>
    </w:p>
    <w:p w:rsidR="003312F2" w:rsidRDefault="003312F2" w:rsidP="00876689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bookmarkStart w:id="9" w:name="relazioni"/>
      <w:bookmarkEnd w:id="9"/>
    </w:p>
    <w:p w:rsidR="00160463" w:rsidRPr="00DA1900" w:rsidRDefault="00160463" w:rsidP="00876689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b/>
          <w:sz w:val="24"/>
          <w:szCs w:val="24"/>
          <w:u w:val="single"/>
        </w:rPr>
        <w:t>Relazioni tra i sistemi di misura degli angoli o degli archi</w:t>
      </w:r>
    </w:p>
    <w:p w:rsidR="004B301A" w:rsidRPr="00DA1900" w:rsidRDefault="00160463" w:rsidP="0087668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In generale per passare da un sistema di misura ad un altro basta osservare che il </w:t>
      </w:r>
      <w:r w:rsidR="00661EF4" w:rsidRPr="00DA1900">
        <w:rPr>
          <w:rFonts w:ascii="Times New Roman" w:hAnsi="Times New Roman"/>
          <w:sz w:val="24"/>
          <w:szCs w:val="24"/>
        </w:rPr>
        <w:t>ra</w:t>
      </w:r>
      <w:r w:rsidRPr="00DA1900">
        <w:rPr>
          <w:rFonts w:ascii="Times New Roman" w:hAnsi="Times New Roman"/>
          <w:sz w:val="24"/>
          <w:szCs w:val="24"/>
        </w:rPr>
        <w:t>pporto di due grandezza eguaglia il rapporto delle loro misure rispetto alla stessa unità e quindi il rapporto tra</w:t>
      </w:r>
      <w:r w:rsidR="00335F99">
        <w:rPr>
          <w:rFonts w:ascii="Times New Roman" w:hAnsi="Times New Roman"/>
          <w:sz w:val="24"/>
          <w:szCs w:val="24"/>
        </w:rPr>
        <w:t xml:space="preserve"> la misura di un angolo (o arco)</w:t>
      </w:r>
      <w:r w:rsidRPr="00DA1900">
        <w:rPr>
          <w:rFonts w:ascii="Times New Roman" w:hAnsi="Times New Roman"/>
          <w:sz w:val="24"/>
          <w:szCs w:val="24"/>
        </w:rPr>
        <w:t xml:space="preserve"> non dipende dall’unità di misura nello stesso sistema di misura.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Pertanto</w:t>
      </w:r>
      <w:r w:rsidR="00CF0B32" w:rsidRPr="00DA1900">
        <w:rPr>
          <w:rFonts w:ascii="Times New Roman" w:hAnsi="Times New Roman"/>
          <w:sz w:val="24"/>
          <w:szCs w:val="24"/>
        </w:rPr>
        <w:t>,</w:t>
      </w:r>
      <w:r w:rsidRPr="00DA1900">
        <w:rPr>
          <w:rFonts w:ascii="Times New Roman" w:hAnsi="Times New Roman"/>
          <w:sz w:val="24"/>
          <w:szCs w:val="24"/>
        </w:rPr>
        <w:t xml:space="preserve"> si ha la seguente relazione fondamentale:</w:t>
      </w:r>
      <w:r w:rsidR="004B301A" w:rsidRPr="00DA1900">
        <w:rPr>
          <w:rFonts w:ascii="Times New Roman" w:hAnsi="Times New Roman"/>
          <w:b/>
          <w:sz w:val="24"/>
          <w:szCs w:val="24"/>
        </w:rPr>
        <w:t xml:space="preserve"> </w:t>
      </w:r>
    </w:p>
    <w:p w:rsidR="004B301A" w:rsidRPr="00DA1900" w:rsidRDefault="004B301A" w:rsidP="0087668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 xml:space="preserve">α°/360° =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</m:oMath>
      <w:r w:rsidRPr="00DA1900">
        <w:rPr>
          <w:rFonts w:ascii="Times New Roman" w:hAnsi="Times New Roman"/>
          <w:b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400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</m:oMath>
      <w:r w:rsidRPr="00DA1900">
        <w:rPr>
          <w:rFonts w:ascii="Times New Roman" w:hAnsi="Times New Roman"/>
          <w:b/>
          <w:sz w:val="24"/>
          <w:szCs w:val="24"/>
        </w:rPr>
        <w:t xml:space="preserve"> =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α</m:t>
        </m:r>
      </m:oMath>
      <w:r w:rsidRPr="00DA1900">
        <w:rPr>
          <w:rFonts w:ascii="Times New Roman" w:hAnsi="Times New Roman"/>
          <w:b/>
          <w:sz w:val="24"/>
          <w:szCs w:val="24"/>
        </w:rPr>
        <w:t>/2π,</w:t>
      </w:r>
    </w:p>
    <w:p w:rsidR="00247D48" w:rsidRPr="00DA1900" w:rsidRDefault="004B301A" w:rsidP="00876689">
      <w:pPr>
        <w:tabs>
          <w:tab w:val="left" w:pos="284"/>
          <w:tab w:val="left" w:pos="3190"/>
        </w:tabs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ossia: </w:t>
      </w:r>
      <w:r w:rsidR="00AB1745" w:rsidRPr="00DA1900">
        <w:rPr>
          <w:rFonts w:ascii="Times New Roman" w:hAnsi="Times New Roman"/>
          <w:sz w:val="24"/>
          <w:szCs w:val="24"/>
        </w:rPr>
        <w:tab/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 xml:space="preserve">α°/180° =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</m:oMath>
      <w:r w:rsidRPr="00DA1900">
        <w:rPr>
          <w:rFonts w:ascii="Times New Roman" w:hAnsi="Times New Roman"/>
          <w:b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p>
        </m:sSup>
      </m:oMath>
      <w:r w:rsidRPr="00DA1900">
        <w:rPr>
          <w:rFonts w:ascii="Times New Roman" w:hAnsi="Times New Roman"/>
          <w:b/>
          <w:sz w:val="24"/>
          <w:szCs w:val="24"/>
        </w:rPr>
        <w:t xml:space="preserve"> =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α</m:t>
        </m:r>
      </m:oMath>
      <w:r w:rsidRPr="00DA1900">
        <w:rPr>
          <w:rFonts w:ascii="Times New Roman" w:hAnsi="Times New Roman"/>
          <w:b/>
          <w:sz w:val="24"/>
          <w:szCs w:val="24"/>
        </w:rPr>
        <w:t>/π.</w:t>
      </w:r>
    </w:p>
    <w:p w:rsidR="004B301A" w:rsidRPr="00DA1900" w:rsidRDefault="004B301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Accoppiando i predetti rapporti a due a due si possono ottenere facilmente i passaggi da un sistema di misure ad un altro.</w:t>
      </w:r>
    </w:p>
    <w:p w:rsidR="004B301A" w:rsidRPr="00DA1900" w:rsidRDefault="004B301A" w:rsidP="00876689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bookmarkStart w:id="10" w:name="circonferenza"/>
      <w:bookmarkEnd w:id="10"/>
      <w:r w:rsidRPr="00DA1900">
        <w:rPr>
          <w:rFonts w:ascii="Times New Roman" w:hAnsi="Times New Roman"/>
          <w:b/>
          <w:sz w:val="24"/>
          <w:szCs w:val="24"/>
          <w:u w:val="single"/>
        </w:rPr>
        <w:t>Circonferenza goniometrica</w:t>
      </w:r>
    </w:p>
    <w:p w:rsidR="000A4BF4" w:rsidRPr="00DA1900" w:rsidRDefault="004B301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Con riferimento ad un sistema di assi cartesiani ortogonali, per circonferenza goniometrica si intende una circonferenza con centr</w:t>
      </w:r>
      <w:r w:rsidR="000A4BF4" w:rsidRPr="00DA1900">
        <w:rPr>
          <w:rFonts w:ascii="Times New Roman" w:hAnsi="Times New Roman"/>
          <w:sz w:val="24"/>
          <w:szCs w:val="24"/>
        </w:rPr>
        <w:t>o</w:t>
      </w:r>
      <w:r w:rsidRPr="00DA1900">
        <w:rPr>
          <w:rFonts w:ascii="Times New Roman" w:hAnsi="Times New Roman"/>
          <w:sz w:val="24"/>
          <w:szCs w:val="24"/>
        </w:rPr>
        <w:t xml:space="preserve"> nell’</w:t>
      </w:r>
      <w:r w:rsidR="000A4BF4" w:rsidRPr="00DA1900">
        <w:rPr>
          <w:rFonts w:ascii="Times New Roman" w:hAnsi="Times New Roman"/>
          <w:sz w:val="24"/>
          <w:szCs w:val="24"/>
        </w:rPr>
        <w:t>origine di un sistema di assi cartesiani ortogonali e raggio arbitrario, poiché è anche arbitraria l’unità di misura del sistema cartesiano di riferimento, si pone tale unità uguale al raggio della circonferenza goniometrica.</w:t>
      </w:r>
    </w:p>
    <w:p w:rsidR="00AB0550" w:rsidRPr="00DA1900" w:rsidRDefault="00047D2C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1F795C03" wp14:editId="0DCB8FB9">
            <wp:extent cx="6120130" cy="26060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_goniometric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3A" w:rsidRPr="00DA1900" w:rsidRDefault="000A4BF4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lastRenderedPageBreak/>
        <w:t xml:space="preserve">In seguito a ciò risulta che il punto </w:t>
      </w:r>
      <w:r w:rsidRPr="00DA1900">
        <w:rPr>
          <w:rFonts w:ascii="Times New Roman" w:hAnsi="Times New Roman"/>
          <w:b/>
          <w:sz w:val="24"/>
          <w:szCs w:val="24"/>
        </w:rPr>
        <w:t xml:space="preserve">A, </w:t>
      </w:r>
      <w:r w:rsidRPr="00DA1900">
        <w:rPr>
          <w:rFonts w:ascii="Times New Roman" w:hAnsi="Times New Roman"/>
          <w:sz w:val="24"/>
          <w:szCs w:val="24"/>
        </w:rPr>
        <w:t xml:space="preserve">intersezione della circonferenza goniometrica con il semiasse positivo delle </w:t>
      </w:r>
      <w:r w:rsidR="00B00DF2" w:rsidRPr="002F7F8A">
        <w:rPr>
          <w:rFonts w:ascii="Times New Roman" w:hAnsi="Times New Roman"/>
          <w:b/>
          <w:i/>
          <w:sz w:val="24"/>
          <w:szCs w:val="24"/>
        </w:rPr>
        <w:t>x</w:t>
      </w:r>
      <w:r w:rsidRPr="00DA1900">
        <w:rPr>
          <w:rFonts w:ascii="Times New Roman" w:hAnsi="Times New Roman"/>
          <w:sz w:val="24"/>
          <w:szCs w:val="24"/>
        </w:rPr>
        <w:t xml:space="preserve"> ha coordinate </w:t>
      </w:r>
      <w:r w:rsidRPr="00DA1900">
        <w:rPr>
          <w:rFonts w:ascii="Times New Roman" w:hAnsi="Times New Roman"/>
          <w:b/>
          <w:sz w:val="24"/>
          <w:szCs w:val="24"/>
        </w:rPr>
        <w:t>(</w:t>
      </w:r>
      <w:r w:rsidR="00B00DF2">
        <w:rPr>
          <w:rFonts w:ascii="Times New Roman" w:hAnsi="Times New Roman"/>
          <w:b/>
          <w:sz w:val="24"/>
          <w:szCs w:val="24"/>
        </w:rPr>
        <w:t>1</w:t>
      </w:r>
      <w:r w:rsidRPr="00DA1900">
        <w:rPr>
          <w:rFonts w:ascii="Times New Roman" w:hAnsi="Times New Roman"/>
          <w:b/>
          <w:sz w:val="24"/>
          <w:szCs w:val="24"/>
        </w:rPr>
        <w:t>;</w:t>
      </w:r>
      <w:r w:rsidR="00B00DF2">
        <w:rPr>
          <w:rFonts w:ascii="Times New Roman" w:hAnsi="Times New Roman"/>
          <w:b/>
          <w:sz w:val="24"/>
          <w:szCs w:val="24"/>
        </w:rPr>
        <w:t>0</w:t>
      </w:r>
      <w:r w:rsidRPr="00DA1900">
        <w:rPr>
          <w:rFonts w:ascii="Times New Roman" w:hAnsi="Times New Roman"/>
          <w:b/>
          <w:sz w:val="24"/>
          <w:szCs w:val="24"/>
        </w:rPr>
        <w:t>)</w:t>
      </w:r>
      <w:r w:rsidRPr="00DA1900">
        <w:rPr>
          <w:rFonts w:ascii="Times New Roman" w:hAnsi="Times New Roman"/>
          <w:sz w:val="24"/>
          <w:szCs w:val="24"/>
        </w:rPr>
        <w:t xml:space="preserve">, il punto </w:t>
      </w:r>
      <w:r w:rsidRPr="00DA1900">
        <w:rPr>
          <w:rFonts w:ascii="Times New Roman" w:hAnsi="Times New Roman"/>
          <w:b/>
          <w:sz w:val="24"/>
          <w:szCs w:val="24"/>
        </w:rPr>
        <w:t>B</w:t>
      </w:r>
      <w:r w:rsidRPr="00DA1900">
        <w:rPr>
          <w:rFonts w:ascii="Times New Roman" w:hAnsi="Times New Roman"/>
          <w:sz w:val="24"/>
          <w:szCs w:val="24"/>
        </w:rPr>
        <w:t xml:space="preserve">, intersezione della suddetta circonferenza con il semiasse positivo delle </w:t>
      </w:r>
      <w:r w:rsidR="00B00DF2" w:rsidRPr="002F7F8A">
        <w:rPr>
          <w:rFonts w:ascii="Times New Roman" w:hAnsi="Times New Roman"/>
          <w:b/>
          <w:i/>
          <w:sz w:val="24"/>
          <w:szCs w:val="24"/>
        </w:rPr>
        <w:t>y</w:t>
      </w:r>
      <w:r w:rsidRPr="00DA1900">
        <w:rPr>
          <w:rFonts w:ascii="Times New Roman" w:hAnsi="Times New Roman"/>
          <w:sz w:val="24"/>
          <w:szCs w:val="24"/>
        </w:rPr>
        <w:t xml:space="preserve"> ha coordinate </w:t>
      </w:r>
      <w:r w:rsidRPr="00DA1900">
        <w:rPr>
          <w:rFonts w:ascii="Times New Roman" w:hAnsi="Times New Roman"/>
          <w:b/>
          <w:sz w:val="24"/>
          <w:szCs w:val="24"/>
        </w:rPr>
        <w:t>(</w:t>
      </w:r>
      <w:r w:rsidR="00B00DF2">
        <w:rPr>
          <w:rFonts w:ascii="Times New Roman" w:hAnsi="Times New Roman"/>
          <w:b/>
          <w:sz w:val="24"/>
          <w:szCs w:val="24"/>
        </w:rPr>
        <w:t>0</w:t>
      </w:r>
      <w:r w:rsidRPr="00DA1900">
        <w:rPr>
          <w:rFonts w:ascii="Times New Roman" w:hAnsi="Times New Roman"/>
          <w:b/>
          <w:sz w:val="24"/>
          <w:szCs w:val="24"/>
        </w:rPr>
        <w:t>;</w:t>
      </w:r>
      <w:r w:rsidR="00B00DF2">
        <w:rPr>
          <w:rFonts w:ascii="Times New Roman" w:hAnsi="Times New Roman"/>
          <w:b/>
          <w:sz w:val="24"/>
          <w:szCs w:val="24"/>
        </w:rPr>
        <w:t>1</w:t>
      </w:r>
      <w:r w:rsidRPr="00DA1900">
        <w:rPr>
          <w:rFonts w:ascii="Times New Roman" w:hAnsi="Times New Roman"/>
          <w:b/>
          <w:sz w:val="24"/>
          <w:szCs w:val="24"/>
        </w:rPr>
        <w:t>)</w:t>
      </w:r>
      <w:r w:rsidRPr="00DA1900">
        <w:rPr>
          <w:rFonts w:ascii="Times New Roman" w:hAnsi="Times New Roman"/>
          <w:sz w:val="24"/>
          <w:szCs w:val="24"/>
        </w:rPr>
        <w:t xml:space="preserve">, il punto </w:t>
      </w:r>
      <w:r w:rsidRPr="00DA1900">
        <w:rPr>
          <w:rFonts w:ascii="Times New Roman" w:hAnsi="Times New Roman"/>
          <w:b/>
          <w:sz w:val="24"/>
          <w:szCs w:val="24"/>
        </w:rPr>
        <w:t>C</w:t>
      </w:r>
      <w:r w:rsidRPr="00DA1900">
        <w:rPr>
          <w:rFonts w:ascii="Times New Roman" w:hAnsi="Times New Roman"/>
          <w:sz w:val="24"/>
          <w:szCs w:val="24"/>
        </w:rPr>
        <w:t>, intersezione della stess</w:t>
      </w:r>
      <w:r w:rsidR="002F7F8A">
        <w:rPr>
          <w:rFonts w:ascii="Times New Roman" w:hAnsi="Times New Roman"/>
          <w:sz w:val="24"/>
          <w:szCs w:val="24"/>
        </w:rPr>
        <w:t>a con il semiasse negativo delle ascisse</w:t>
      </w:r>
      <w:r w:rsidRPr="00DA1900">
        <w:rPr>
          <w:rFonts w:ascii="Times New Roman" w:hAnsi="Times New Roman"/>
          <w:sz w:val="24"/>
          <w:szCs w:val="24"/>
        </w:rPr>
        <w:t>, ha coordinate</w:t>
      </w:r>
      <w:r w:rsidR="00C21C2D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>(</w:t>
      </w:r>
      <w:r w:rsidR="002F7F8A">
        <w:rPr>
          <w:rFonts w:ascii="Times New Roman" w:hAnsi="Times New Roman"/>
          <w:b/>
          <w:sz w:val="24"/>
          <w:szCs w:val="24"/>
        </w:rPr>
        <w:t>-1</w:t>
      </w:r>
      <w:r w:rsidRPr="00DA1900">
        <w:rPr>
          <w:rFonts w:ascii="Times New Roman" w:hAnsi="Times New Roman"/>
          <w:b/>
          <w:sz w:val="24"/>
          <w:szCs w:val="24"/>
        </w:rPr>
        <w:t>;</w:t>
      </w:r>
      <w:r w:rsidR="002F7F8A">
        <w:rPr>
          <w:rFonts w:ascii="Times New Roman" w:hAnsi="Times New Roman"/>
          <w:b/>
          <w:sz w:val="24"/>
          <w:szCs w:val="24"/>
        </w:rPr>
        <w:t>0</w:t>
      </w:r>
      <w:r w:rsidRPr="00DA1900">
        <w:rPr>
          <w:rFonts w:ascii="Times New Roman" w:hAnsi="Times New Roman"/>
          <w:b/>
          <w:sz w:val="24"/>
          <w:szCs w:val="24"/>
        </w:rPr>
        <w:t xml:space="preserve">) </w:t>
      </w:r>
      <w:r w:rsidRPr="00DA1900">
        <w:rPr>
          <w:rFonts w:ascii="Times New Roman" w:hAnsi="Times New Roman"/>
          <w:sz w:val="24"/>
          <w:szCs w:val="24"/>
        </w:rPr>
        <w:t xml:space="preserve">ed infine il punto </w:t>
      </w:r>
      <w:r w:rsidRPr="00DA1900">
        <w:rPr>
          <w:rFonts w:ascii="Times New Roman" w:hAnsi="Times New Roman"/>
          <w:b/>
          <w:sz w:val="24"/>
          <w:szCs w:val="24"/>
        </w:rPr>
        <w:t>D</w:t>
      </w:r>
      <w:r w:rsidRPr="00DA1900">
        <w:rPr>
          <w:rFonts w:ascii="Times New Roman" w:hAnsi="Times New Roman"/>
          <w:sz w:val="24"/>
          <w:szCs w:val="24"/>
        </w:rPr>
        <w:t xml:space="preserve">, intersezione della stessa con il semiasse negativo delle </w:t>
      </w:r>
      <w:r w:rsidR="002F7F8A">
        <w:rPr>
          <w:rFonts w:ascii="Times New Roman" w:hAnsi="Times New Roman"/>
          <w:sz w:val="24"/>
          <w:szCs w:val="24"/>
        </w:rPr>
        <w:t>ordinate</w:t>
      </w:r>
      <w:r w:rsidRPr="00DA1900">
        <w:rPr>
          <w:rFonts w:ascii="Times New Roman" w:hAnsi="Times New Roman"/>
          <w:sz w:val="24"/>
          <w:szCs w:val="24"/>
        </w:rPr>
        <w:t>,</w:t>
      </w:r>
      <w:r w:rsidR="002F7F8A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 xml:space="preserve">ha coordinate </w:t>
      </w:r>
      <w:r w:rsidR="002F7F8A">
        <w:rPr>
          <w:rFonts w:ascii="Times New Roman" w:hAnsi="Times New Roman"/>
          <w:b/>
          <w:sz w:val="24"/>
          <w:szCs w:val="24"/>
        </w:rPr>
        <w:t>(0</w:t>
      </w:r>
      <w:r w:rsidRPr="00DA1900">
        <w:rPr>
          <w:rFonts w:ascii="Times New Roman" w:hAnsi="Times New Roman"/>
          <w:b/>
          <w:sz w:val="24"/>
          <w:szCs w:val="24"/>
        </w:rPr>
        <w:t>;</w:t>
      </w:r>
      <w:r w:rsidR="002F7F8A">
        <w:rPr>
          <w:rFonts w:ascii="Times New Roman" w:hAnsi="Times New Roman"/>
          <w:b/>
          <w:sz w:val="24"/>
          <w:szCs w:val="24"/>
        </w:rPr>
        <w:t>-1</w:t>
      </w:r>
      <w:r w:rsidRPr="00DA1900">
        <w:rPr>
          <w:rFonts w:ascii="Times New Roman" w:hAnsi="Times New Roman"/>
          <w:b/>
          <w:sz w:val="24"/>
          <w:szCs w:val="24"/>
        </w:rPr>
        <w:t>)</w:t>
      </w:r>
      <w:r w:rsidRPr="00DA1900">
        <w:rPr>
          <w:rFonts w:ascii="Times New Roman" w:hAnsi="Times New Roman"/>
          <w:sz w:val="24"/>
          <w:szCs w:val="24"/>
        </w:rPr>
        <w:t>.</w:t>
      </w:r>
      <w:r w:rsidR="00661EF4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Inoltre</w:t>
      </w:r>
      <w:r w:rsidR="00661EF4" w:rsidRPr="00DA1900">
        <w:rPr>
          <w:rFonts w:ascii="Times New Roman" w:hAnsi="Times New Roman"/>
          <w:sz w:val="24"/>
          <w:szCs w:val="24"/>
        </w:rPr>
        <w:t>,</w:t>
      </w:r>
      <w:r w:rsidRPr="00DA1900">
        <w:rPr>
          <w:rFonts w:ascii="Times New Roman" w:hAnsi="Times New Roman"/>
          <w:sz w:val="24"/>
          <w:szCs w:val="24"/>
        </w:rPr>
        <w:t xml:space="preserve"> la circonferenza risulta divisa in quattro quadranti dagli assi cartesiani ortogonali, chiamati, precisamente, </w:t>
      </w:r>
      <w:r w:rsidRPr="00DA1900">
        <w:rPr>
          <w:rFonts w:ascii="Times New Roman" w:hAnsi="Times New Roman"/>
          <w:b/>
          <w:sz w:val="24"/>
          <w:szCs w:val="24"/>
        </w:rPr>
        <w:t xml:space="preserve">primo, secondo, terzo </w:t>
      </w:r>
      <w:r w:rsidRPr="00DA1900">
        <w:rPr>
          <w:rFonts w:ascii="Times New Roman" w:hAnsi="Times New Roman"/>
          <w:sz w:val="24"/>
          <w:szCs w:val="24"/>
        </w:rPr>
        <w:t xml:space="preserve">e </w:t>
      </w:r>
      <w:r w:rsidRPr="00DA1900">
        <w:rPr>
          <w:rFonts w:ascii="Times New Roman" w:hAnsi="Times New Roman"/>
          <w:b/>
          <w:sz w:val="24"/>
          <w:szCs w:val="24"/>
        </w:rPr>
        <w:t>quarto</w:t>
      </w:r>
      <w:r w:rsidRPr="00DA1900">
        <w:rPr>
          <w:rFonts w:ascii="Times New Roman" w:hAnsi="Times New Roman"/>
          <w:sz w:val="24"/>
          <w:szCs w:val="24"/>
        </w:rPr>
        <w:t>.</w:t>
      </w:r>
    </w:p>
    <w:p w:rsidR="004337C6" w:rsidRPr="00DA1900" w:rsidRDefault="004337C6" w:rsidP="0087668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b/>
          <w:sz w:val="24"/>
          <w:szCs w:val="24"/>
          <w:u w:val="single"/>
        </w:rPr>
        <w:t>Seno e coseno di un arco</w:t>
      </w:r>
    </w:p>
    <w:p w:rsidR="00341FE7" w:rsidRPr="008175CB" w:rsidRDefault="008175CB" w:rsidP="00876689">
      <w:pPr>
        <w:tabs>
          <w:tab w:val="left" w:pos="284"/>
        </w:tabs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bookmarkStart w:id="11" w:name="seno"/>
      <w:bookmarkEnd w:id="11"/>
      <w:r w:rsidRPr="008175CB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 wp14:anchorId="150CB1C3" wp14:editId="230C4C0D">
            <wp:extent cx="6120130" cy="2773680"/>
            <wp:effectExtent l="0" t="0" r="0" b="762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o-coseno_b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3A" w:rsidRPr="00DA1900" w:rsidRDefault="0022483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bookmarkStart w:id="12" w:name="visualizzazione"/>
      <w:bookmarkEnd w:id="12"/>
      <w:r w:rsidRPr="00DA1900">
        <w:rPr>
          <w:rFonts w:ascii="Times New Roman" w:hAnsi="Times New Roman"/>
          <w:sz w:val="24"/>
          <w:szCs w:val="24"/>
        </w:rPr>
        <w:t>Con riferimento alla circonferenza goniometrica, il cui raggio è assunto quale unità di misura del sistema di assi cartesiani ortogonali, si considera l’arco:</w:t>
      </w:r>
      <w:r w:rsidR="00CF0B32" w:rsidRPr="00DA1900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AP</m:t>
            </m:r>
          </m:e>
        </m:acc>
        <m:r>
          <m:rPr>
            <m:sty m:val="b"/>
          </m:rPr>
          <w:rPr>
            <w:rFonts w:ascii="Cambria Math" w:hAnsi="Cambria Math"/>
            <w:sz w:val="24"/>
            <w:szCs w:val="24"/>
          </w:rPr>
          <m:t>=α</m:t>
        </m:r>
      </m:oMath>
    </w:p>
    <w:p w:rsidR="0022483A" w:rsidRPr="00DA1900" w:rsidRDefault="0022483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Per definizione si dice che:</w:t>
      </w:r>
    </w:p>
    <w:p w:rsidR="0022483A" w:rsidRPr="00DA1900" w:rsidRDefault="0022483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il seno di un arco (o dell’angolo al centro corrispondente) è l’</w:t>
      </w:r>
      <w:r w:rsidR="005047E7">
        <w:rPr>
          <w:rFonts w:ascii="Times New Roman" w:hAnsi="Times New Roman"/>
          <w:b/>
          <w:sz w:val="24"/>
          <w:szCs w:val="24"/>
        </w:rPr>
        <w:t>ordinata</w:t>
      </w:r>
      <w:r w:rsidRPr="00DA1900">
        <w:rPr>
          <w:rFonts w:ascii="Times New Roman" w:hAnsi="Times New Roman"/>
          <w:b/>
          <w:sz w:val="24"/>
          <w:szCs w:val="24"/>
        </w:rPr>
        <w:t xml:space="preserve"> dell’estremo dell’arco,</w:t>
      </w:r>
      <w:r w:rsidRPr="00DA1900">
        <w:rPr>
          <w:rFonts w:ascii="Times New Roman" w:hAnsi="Times New Roman"/>
          <w:b/>
          <w:sz w:val="24"/>
          <w:szCs w:val="24"/>
        </w:rPr>
        <w:br/>
      </w:r>
      <w:r w:rsidRPr="00DA1900">
        <w:rPr>
          <w:rFonts w:ascii="Times New Roman" w:hAnsi="Times New Roman"/>
          <w:sz w:val="24"/>
          <w:szCs w:val="24"/>
        </w:rPr>
        <w:t>ossia:</w:t>
      </w:r>
    </w:p>
    <w:p w:rsidR="0022483A" w:rsidRPr="00DA1900" w:rsidRDefault="00DA22C2" w:rsidP="0087668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sen α=PH/OA </m:t>
        </m:r>
      </m:oMath>
      <w:r w:rsidR="0022483A" w:rsidRPr="00DA1900"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PH</m:t>
            </m:r>
          </m:e>
        </m:acc>
      </m:oMath>
      <w:r w:rsidR="0022483A" w:rsidRPr="00DA1900">
        <w:rPr>
          <w:rFonts w:ascii="Times New Roman" w:hAnsi="Times New Roman"/>
          <w:b/>
          <w:sz w:val="24"/>
          <w:szCs w:val="24"/>
        </w:rPr>
        <w:t>.</w:t>
      </w:r>
    </w:p>
    <w:p w:rsidR="0022483A" w:rsidRPr="00DA1900" w:rsidRDefault="0022483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Per definizione si dice che:</w:t>
      </w:r>
    </w:p>
    <w:p w:rsidR="00661EF4" w:rsidRPr="00DA1900" w:rsidRDefault="0022483A" w:rsidP="00876689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il coseno di un arco (o dell’angolo al centro corrispondente) è l’</w:t>
      </w:r>
      <w:r w:rsidR="003312F2">
        <w:rPr>
          <w:rFonts w:ascii="Times New Roman" w:hAnsi="Times New Roman"/>
          <w:b/>
          <w:sz w:val="24"/>
          <w:szCs w:val="24"/>
        </w:rPr>
        <w:t>ascissa</w:t>
      </w:r>
      <w:r w:rsidRPr="00DA1900">
        <w:rPr>
          <w:rFonts w:ascii="Times New Roman" w:hAnsi="Times New Roman"/>
          <w:b/>
          <w:sz w:val="24"/>
          <w:szCs w:val="24"/>
        </w:rPr>
        <w:t xml:space="preserve"> dell’estremo dell’arco,</w:t>
      </w:r>
    </w:p>
    <w:p w:rsidR="0022483A" w:rsidRPr="00DA1900" w:rsidRDefault="0022483A" w:rsidP="008766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ossia:</w:t>
      </w:r>
    </w:p>
    <w:p w:rsidR="00160463" w:rsidRPr="00DA1900" w:rsidRDefault="00DA22C2" w:rsidP="0087668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cos α=OH/OA </m:t>
        </m:r>
      </m:oMath>
      <w:r w:rsidR="0022483A" w:rsidRPr="00DA1900"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OH</m:t>
            </m:r>
          </m:e>
        </m:acc>
      </m:oMath>
      <w:r w:rsidR="0022483A" w:rsidRPr="00DA1900">
        <w:rPr>
          <w:rFonts w:ascii="Times New Roman" w:hAnsi="Times New Roman"/>
          <w:b/>
          <w:sz w:val="24"/>
          <w:szCs w:val="24"/>
        </w:rPr>
        <w:t>.</w:t>
      </w:r>
    </w:p>
    <w:p w:rsidR="009D6816" w:rsidRPr="00DA1900" w:rsidRDefault="009D6816" w:rsidP="00876689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D6816" w:rsidRPr="00DA1900" w:rsidRDefault="009D6816" w:rsidP="0087668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3" w:name="osservazioni2"/>
      <w:bookmarkEnd w:id="13"/>
      <w:r w:rsidRPr="00DA1900">
        <w:rPr>
          <w:rFonts w:ascii="Times New Roman" w:hAnsi="Times New Roman"/>
          <w:b/>
          <w:sz w:val="24"/>
          <w:szCs w:val="24"/>
          <w:u w:val="single"/>
        </w:rPr>
        <w:t>Osservazioni</w:t>
      </w:r>
    </w:p>
    <w:p w:rsidR="009D6816" w:rsidRPr="00DA1900" w:rsidRDefault="009D6816" w:rsidP="00876689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Dalle precedenti definizioni risulta che il seno ed il coseno di un arco:</w:t>
      </w:r>
    </w:p>
    <w:p w:rsidR="009D6816" w:rsidRPr="00DA1900" w:rsidRDefault="009D6816" w:rsidP="0087668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sono numeri in quanto rapporti tra grandezze omogenee;</w:t>
      </w:r>
    </w:p>
    <w:p w:rsidR="009D6816" w:rsidRPr="00DA1900" w:rsidRDefault="009D6816" w:rsidP="0087668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sono funzioni dell’ampiezza dell’arco poiché, variando questa e ferma restando l’origine dell’arco, varia la posizione dell’estremo </w:t>
      </w:r>
      <w:r w:rsidRPr="00DA1900">
        <w:rPr>
          <w:rFonts w:ascii="Times New Roman" w:hAnsi="Times New Roman"/>
          <w:b/>
          <w:sz w:val="24"/>
          <w:szCs w:val="24"/>
        </w:rPr>
        <w:t xml:space="preserve">P </w:t>
      </w:r>
      <w:r w:rsidRPr="00DA1900">
        <w:rPr>
          <w:rFonts w:ascii="Times New Roman" w:hAnsi="Times New Roman"/>
          <w:sz w:val="24"/>
          <w:szCs w:val="24"/>
        </w:rPr>
        <w:t>e, quindi, variano le sue coordinate.</w:t>
      </w:r>
    </w:p>
    <w:p w:rsidR="009D6816" w:rsidRDefault="009D6816" w:rsidP="00876689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lastRenderedPageBreak/>
        <w:t>Osservando inoltre la figura si può dedurre che:</w:t>
      </w:r>
    </w:p>
    <w:p w:rsidR="009D6816" w:rsidRPr="006E46A0" w:rsidRDefault="009D6816" w:rsidP="008766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il seno è positivo nel I e nel II quadrante,</w:t>
      </w:r>
    </w:p>
    <w:p w:rsidR="009D6816" w:rsidRPr="00CA31FF" w:rsidRDefault="009D6816" w:rsidP="00876689">
      <w:pPr>
        <w:spacing w:after="0"/>
        <w:ind w:left="360"/>
        <w:jc w:val="both"/>
        <w:rPr>
          <w:rFonts w:ascii="Times New Roman" w:hAnsi="Times New Roman"/>
          <w:i/>
          <w:sz w:val="16"/>
          <w:szCs w:val="16"/>
        </w:rPr>
      </w:pPr>
    </w:p>
    <w:p w:rsidR="009D6816" w:rsidRPr="006E46A0" w:rsidRDefault="009D6816" w:rsidP="00876689">
      <w:pPr>
        <w:ind w:left="1540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è  negativo nel III e nel IV quadrante,</w:t>
      </w:r>
    </w:p>
    <w:p w:rsidR="009D6816" w:rsidRPr="006E46A0" w:rsidRDefault="009D6816" w:rsidP="00876689">
      <w:pPr>
        <w:ind w:left="1428" w:firstLine="112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 xml:space="preserve">è crescente nel I e nel </w:t>
      </w:r>
      <w:r w:rsidR="00B46ACA">
        <w:rPr>
          <w:rFonts w:ascii="Times New Roman" w:hAnsi="Times New Roman"/>
          <w:i/>
          <w:sz w:val="24"/>
          <w:szCs w:val="24"/>
        </w:rPr>
        <w:t>1V</w:t>
      </w:r>
      <w:r w:rsidRPr="006E46A0">
        <w:rPr>
          <w:rFonts w:ascii="Times New Roman" w:hAnsi="Times New Roman"/>
          <w:i/>
          <w:sz w:val="24"/>
          <w:szCs w:val="24"/>
        </w:rPr>
        <w:t xml:space="preserve"> quadrante,</w:t>
      </w:r>
    </w:p>
    <w:p w:rsidR="009D6816" w:rsidRPr="006E46A0" w:rsidRDefault="009D6816" w:rsidP="00876689">
      <w:pPr>
        <w:ind w:left="1428" w:firstLine="112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è decrescente nel II e nel III quadrante;</w:t>
      </w:r>
    </w:p>
    <w:p w:rsidR="009D6816" w:rsidRPr="00CA31FF" w:rsidRDefault="009D6816" w:rsidP="00876689">
      <w:pPr>
        <w:ind w:left="1428"/>
        <w:jc w:val="both"/>
        <w:rPr>
          <w:rFonts w:ascii="Times New Roman" w:hAnsi="Times New Roman"/>
          <w:i/>
          <w:sz w:val="16"/>
          <w:szCs w:val="16"/>
        </w:rPr>
      </w:pPr>
    </w:p>
    <w:p w:rsidR="009D6816" w:rsidRPr="006E46A0" w:rsidRDefault="009D6816" w:rsidP="008766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il coseno è positivo nel I e nel IV quadrante,</w:t>
      </w:r>
    </w:p>
    <w:p w:rsidR="009D6816" w:rsidRPr="00CA31FF" w:rsidRDefault="009D6816" w:rsidP="00876689">
      <w:pPr>
        <w:spacing w:after="0"/>
        <w:ind w:left="360"/>
        <w:jc w:val="both"/>
        <w:rPr>
          <w:rFonts w:ascii="Times New Roman" w:hAnsi="Times New Roman"/>
          <w:i/>
          <w:sz w:val="16"/>
          <w:szCs w:val="16"/>
        </w:rPr>
      </w:pPr>
    </w:p>
    <w:p w:rsidR="009D6816" w:rsidRPr="006E46A0" w:rsidRDefault="009D6816" w:rsidP="00876689">
      <w:pPr>
        <w:ind w:left="1416" w:firstLine="427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è negativo nel II e nel III quadrante,</w:t>
      </w:r>
    </w:p>
    <w:p w:rsidR="009D6816" w:rsidRPr="006E46A0" w:rsidRDefault="009D6816" w:rsidP="00876689">
      <w:pPr>
        <w:ind w:left="1416" w:firstLine="427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è crescente nel III  e nel IV quadrante,</w:t>
      </w:r>
    </w:p>
    <w:p w:rsidR="009D6816" w:rsidRPr="006E46A0" w:rsidRDefault="009D6816" w:rsidP="00876689">
      <w:pPr>
        <w:ind w:left="1416" w:firstLine="427"/>
        <w:jc w:val="both"/>
        <w:rPr>
          <w:rFonts w:ascii="Times New Roman" w:hAnsi="Times New Roman"/>
          <w:i/>
          <w:sz w:val="24"/>
          <w:szCs w:val="24"/>
        </w:rPr>
      </w:pPr>
      <w:r w:rsidRPr="006E46A0">
        <w:rPr>
          <w:rFonts w:ascii="Times New Roman" w:hAnsi="Times New Roman"/>
          <w:i/>
          <w:sz w:val="24"/>
          <w:szCs w:val="24"/>
        </w:rPr>
        <w:t>è decrescente nel I e nel II quadrante;</w:t>
      </w:r>
    </w:p>
    <w:p w:rsidR="009D6816" w:rsidRPr="00CA31FF" w:rsidRDefault="009D6816" w:rsidP="00876689">
      <w:pPr>
        <w:ind w:left="1416" w:firstLine="427"/>
        <w:jc w:val="both"/>
        <w:rPr>
          <w:rFonts w:ascii="Times New Roman" w:hAnsi="Times New Roman"/>
          <w:i/>
          <w:sz w:val="16"/>
          <w:szCs w:val="16"/>
        </w:rPr>
      </w:pPr>
    </w:p>
    <w:p w:rsidR="009D6816" w:rsidRPr="00DA1900" w:rsidRDefault="009D6816" w:rsidP="008766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il seno ed il coseno sono funzioni limitate, il minimo valore che esse assumono è </w:t>
      </w:r>
      <w:r w:rsidRPr="00DA1900">
        <w:rPr>
          <w:rFonts w:ascii="Times New Roman" w:hAnsi="Times New Roman"/>
          <w:b/>
          <w:sz w:val="24"/>
          <w:szCs w:val="24"/>
        </w:rPr>
        <w:t>-1</w:t>
      </w:r>
      <w:r w:rsidRPr="00DA1900">
        <w:rPr>
          <w:rFonts w:ascii="Times New Roman" w:hAnsi="Times New Roman"/>
          <w:sz w:val="24"/>
          <w:szCs w:val="24"/>
        </w:rPr>
        <w:t xml:space="preserve">, mentre il massimo valore che esse assumono è </w:t>
      </w:r>
      <w:r w:rsidRPr="00DA1900">
        <w:rPr>
          <w:rFonts w:ascii="Times New Roman" w:hAnsi="Times New Roman"/>
          <w:b/>
          <w:sz w:val="24"/>
          <w:szCs w:val="24"/>
        </w:rPr>
        <w:t>1</w:t>
      </w:r>
      <w:r w:rsidRPr="00DA1900">
        <w:rPr>
          <w:rFonts w:ascii="Times New Roman" w:hAnsi="Times New Roman"/>
          <w:sz w:val="24"/>
          <w:szCs w:val="24"/>
        </w:rPr>
        <w:t>;</w:t>
      </w:r>
    </w:p>
    <w:p w:rsidR="009D6816" w:rsidRPr="00CA31FF" w:rsidRDefault="009D6816" w:rsidP="00876689">
      <w:pPr>
        <w:jc w:val="both"/>
        <w:rPr>
          <w:rFonts w:ascii="Times New Roman" w:hAnsi="Times New Roman"/>
          <w:sz w:val="16"/>
          <w:szCs w:val="16"/>
        </w:rPr>
      </w:pPr>
    </w:p>
    <w:p w:rsidR="009D6816" w:rsidRPr="00DA1900" w:rsidRDefault="009D6816" w:rsidP="008766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il seno ed il coseno sono funzioni periodiche con periodo l’arco giro, indicando con </w:t>
      </w:r>
      <w:r w:rsidRPr="00DA1900">
        <w:rPr>
          <w:rFonts w:ascii="Times New Roman" w:hAnsi="Times New Roman"/>
          <w:b/>
          <w:sz w:val="24"/>
          <w:szCs w:val="24"/>
        </w:rPr>
        <w:t>k</w:t>
      </w:r>
      <w:r w:rsidRPr="00DA1900">
        <w:rPr>
          <w:rFonts w:ascii="Times New Roman" w:hAnsi="Times New Roman"/>
          <w:sz w:val="24"/>
          <w:szCs w:val="24"/>
        </w:rPr>
        <w:t xml:space="preserve"> un numero positivo, negativo o nullo, si può scrivere:</w:t>
      </w:r>
    </w:p>
    <w:p w:rsidR="009D6816" w:rsidRPr="00CA31FF" w:rsidRDefault="009D6816" w:rsidP="00876689">
      <w:pPr>
        <w:jc w:val="both"/>
        <w:rPr>
          <w:rFonts w:ascii="Times New Roman" w:hAnsi="Times New Roman"/>
          <w:sz w:val="16"/>
          <w:szCs w:val="16"/>
        </w:rPr>
      </w:pPr>
    </w:p>
    <w:p w:rsidR="009D6816" w:rsidRDefault="009D6816" w:rsidP="00876689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900">
        <w:rPr>
          <w:rFonts w:ascii="Times New Roman" w:hAnsi="Times New Roman"/>
          <w:b/>
          <w:sz w:val="24"/>
          <w:szCs w:val="24"/>
          <w:lang w:val="en-US"/>
        </w:rPr>
        <w:t>sen(</w:t>
      </w:r>
      <w:r w:rsidRPr="00DA1900">
        <w:rPr>
          <w:rFonts w:ascii="Times New Roman" w:hAnsi="Times New Roman"/>
          <w:b/>
          <w:sz w:val="24"/>
          <w:szCs w:val="24"/>
        </w:rPr>
        <w:t>α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 xml:space="preserve"> + 2k</w:t>
      </w:r>
      <w:r w:rsidRPr="00DA1900">
        <w:rPr>
          <w:rFonts w:ascii="Times New Roman" w:hAnsi="Times New Roman"/>
          <w:b/>
          <w:sz w:val="24"/>
          <w:szCs w:val="24"/>
        </w:rPr>
        <w:t>π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 xml:space="preserve">) = sen </w:t>
      </w:r>
      <w:r w:rsidRPr="00DA1900">
        <w:rPr>
          <w:rFonts w:ascii="Times New Roman" w:hAnsi="Times New Roman"/>
          <w:b/>
          <w:sz w:val="24"/>
          <w:szCs w:val="24"/>
        </w:rPr>
        <w:t>α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ab/>
      </w:r>
      <w:r w:rsidR="00B85407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ab/>
        <w:t>cos (</w:t>
      </w:r>
      <w:r w:rsidRPr="00DA1900">
        <w:rPr>
          <w:rFonts w:ascii="Times New Roman" w:hAnsi="Times New Roman"/>
          <w:b/>
          <w:sz w:val="24"/>
          <w:szCs w:val="24"/>
        </w:rPr>
        <w:t>α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 xml:space="preserve"> + 2k</w:t>
      </w:r>
      <w:r w:rsidRPr="00DA1900">
        <w:rPr>
          <w:rFonts w:ascii="Times New Roman" w:hAnsi="Times New Roman"/>
          <w:b/>
          <w:sz w:val="24"/>
          <w:szCs w:val="24"/>
        </w:rPr>
        <w:t>π</w:t>
      </w:r>
      <w:r w:rsidRPr="00DA1900">
        <w:rPr>
          <w:rFonts w:ascii="Times New Roman" w:hAnsi="Times New Roman"/>
          <w:b/>
          <w:sz w:val="24"/>
          <w:szCs w:val="24"/>
          <w:lang w:val="en-US"/>
        </w:rPr>
        <w:t xml:space="preserve">) = cos </w:t>
      </w:r>
      <w:r w:rsidRPr="00DA1900">
        <w:rPr>
          <w:rFonts w:ascii="Times New Roman" w:hAnsi="Times New Roman"/>
          <w:b/>
          <w:sz w:val="24"/>
          <w:szCs w:val="24"/>
        </w:rPr>
        <w:t>α</w:t>
      </w:r>
      <w:r w:rsidRPr="00DA1900">
        <w:rPr>
          <w:rFonts w:ascii="Times New Roman" w:hAnsi="Times New Roman"/>
          <w:b/>
          <w:sz w:val="24"/>
          <w:szCs w:val="24"/>
          <w:lang w:val="en-GB"/>
        </w:rPr>
        <w:t xml:space="preserve"> .</w:t>
      </w:r>
    </w:p>
    <w:p w:rsidR="00CA31FF" w:rsidRPr="00CA31FF" w:rsidRDefault="00CA31FF" w:rsidP="00876689">
      <w:pPr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:rsidR="009D6816" w:rsidRPr="00DA1900" w:rsidRDefault="009D6816" w:rsidP="0087668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4" w:name="prima"/>
      <w:bookmarkEnd w:id="14"/>
      <w:r w:rsidRPr="00DA1900">
        <w:rPr>
          <w:rFonts w:ascii="Times New Roman" w:hAnsi="Times New Roman"/>
          <w:b/>
          <w:sz w:val="24"/>
          <w:szCs w:val="24"/>
          <w:u w:val="single"/>
        </w:rPr>
        <w:t>Prima relazione fondamentale della goniometria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Con riferimento ad un sistema di assi cartesiani ortogonali </w:t>
      </w:r>
      <w:r w:rsidR="00844DFF">
        <w:rPr>
          <w:rFonts w:ascii="Times New Roman" w:hAnsi="Times New Roman"/>
          <w:i/>
          <w:sz w:val="24"/>
          <w:szCs w:val="24"/>
        </w:rPr>
        <w:t>xO</w:t>
      </w:r>
      <w:r w:rsidRPr="00844DFF">
        <w:rPr>
          <w:rFonts w:ascii="Times New Roman" w:hAnsi="Times New Roman"/>
          <w:i/>
          <w:sz w:val="24"/>
          <w:szCs w:val="24"/>
        </w:rPr>
        <w:t>y</w:t>
      </w:r>
      <w:r w:rsidRPr="00DA1900">
        <w:rPr>
          <w:rFonts w:ascii="Times New Roman" w:hAnsi="Times New Roman"/>
          <w:sz w:val="24"/>
          <w:szCs w:val="24"/>
        </w:rPr>
        <w:t xml:space="preserve"> avente per unità di misura il raggio della circonferenza goniometrica e sapendo che il </w:t>
      </w:r>
      <w:r w:rsidR="00A37FF0">
        <w:rPr>
          <w:rFonts w:ascii="Times New Roman" w:hAnsi="Times New Roman"/>
          <w:sz w:val="24"/>
          <w:szCs w:val="24"/>
        </w:rPr>
        <w:t xml:space="preserve">coseno ed il </w:t>
      </w:r>
      <w:r w:rsidRPr="00DA1900">
        <w:rPr>
          <w:rFonts w:ascii="Times New Roman" w:hAnsi="Times New Roman"/>
          <w:sz w:val="24"/>
          <w:szCs w:val="24"/>
        </w:rPr>
        <w:t xml:space="preserve">seno di </w:t>
      </w:r>
      <w:r w:rsidR="00A37FF0">
        <w:rPr>
          <w:rFonts w:ascii="Times New Roman" w:hAnsi="Times New Roman"/>
          <w:sz w:val="24"/>
          <w:szCs w:val="24"/>
        </w:rPr>
        <w:t>un arco sono</w:t>
      </w:r>
      <w:r w:rsidR="00844DFF">
        <w:rPr>
          <w:rFonts w:ascii="Times New Roman" w:hAnsi="Times New Roman"/>
          <w:sz w:val="24"/>
          <w:szCs w:val="24"/>
        </w:rPr>
        <w:t xml:space="preserve"> rispettivamente </w:t>
      </w:r>
      <w:r w:rsidRPr="00DA1900">
        <w:rPr>
          <w:rFonts w:ascii="Times New Roman" w:hAnsi="Times New Roman"/>
          <w:sz w:val="24"/>
          <w:szCs w:val="24"/>
        </w:rPr>
        <w:t>l’</w:t>
      </w:r>
      <w:r w:rsidR="00A37FF0">
        <w:rPr>
          <w:rFonts w:ascii="Times New Roman" w:hAnsi="Times New Roman"/>
          <w:sz w:val="24"/>
          <w:szCs w:val="24"/>
        </w:rPr>
        <w:t>ascissa</w:t>
      </w:r>
      <w:r w:rsidRPr="00DA1900">
        <w:rPr>
          <w:rFonts w:ascii="Times New Roman" w:hAnsi="Times New Roman"/>
          <w:sz w:val="24"/>
          <w:szCs w:val="24"/>
        </w:rPr>
        <w:t xml:space="preserve"> e l’</w:t>
      </w:r>
      <w:r w:rsidR="00A37FF0">
        <w:rPr>
          <w:rFonts w:ascii="Times New Roman" w:hAnsi="Times New Roman"/>
          <w:sz w:val="24"/>
          <w:szCs w:val="24"/>
        </w:rPr>
        <w:t>ordinata</w:t>
      </w:r>
      <w:r w:rsidRPr="00DA1900">
        <w:rPr>
          <w:rFonts w:ascii="Times New Roman" w:hAnsi="Times New Roman"/>
          <w:sz w:val="24"/>
          <w:szCs w:val="24"/>
        </w:rPr>
        <w:t xml:space="preserve"> dell’estremo libero dell’arco, un punto generico </w:t>
      </w:r>
      <w:r w:rsidR="001038D4" w:rsidRPr="00DA1900">
        <w:rPr>
          <w:rFonts w:ascii="Times New Roman" w:hAnsi="Times New Roman"/>
          <w:sz w:val="24"/>
          <w:szCs w:val="24"/>
        </w:rPr>
        <w:t xml:space="preserve">della circonferenza goniometrica </w:t>
      </w:r>
      <w:r w:rsidRPr="00DA1900">
        <w:rPr>
          <w:rFonts w:ascii="Times New Roman" w:hAnsi="Times New Roman"/>
          <w:sz w:val="24"/>
          <w:szCs w:val="24"/>
        </w:rPr>
        <w:t>si può scrivere nella forma:</w:t>
      </w:r>
    </w:p>
    <w:p w:rsidR="009D6816" w:rsidRPr="00DA1900" w:rsidRDefault="009D6816" w:rsidP="009D6816">
      <w:pPr>
        <w:jc w:val="center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P(</w:t>
      </w:r>
      <w:r w:rsidR="00A37FF0">
        <w:rPr>
          <w:rFonts w:ascii="Times New Roman" w:hAnsi="Times New Roman"/>
          <w:b/>
          <w:sz w:val="24"/>
          <w:szCs w:val="24"/>
        </w:rPr>
        <w:t>cos</w:t>
      </w:r>
      <w:r w:rsidRPr="00DA1900">
        <w:rPr>
          <w:rFonts w:ascii="Times New Roman" w:hAnsi="Times New Roman"/>
          <w:b/>
          <w:sz w:val="24"/>
          <w:szCs w:val="24"/>
        </w:rPr>
        <w:t>α;</w:t>
      </w:r>
      <w:r w:rsidR="00A37FF0">
        <w:rPr>
          <w:rFonts w:ascii="Times New Roman" w:hAnsi="Times New Roman"/>
          <w:b/>
          <w:sz w:val="24"/>
          <w:szCs w:val="24"/>
        </w:rPr>
        <w:t>sen</w:t>
      </w:r>
      <w:r w:rsidRPr="00DA1900">
        <w:rPr>
          <w:rFonts w:ascii="Times New Roman" w:hAnsi="Times New Roman"/>
          <w:b/>
          <w:sz w:val="24"/>
          <w:szCs w:val="24"/>
        </w:rPr>
        <w:t>α)</w:t>
      </w:r>
      <w:r w:rsidRPr="00DA1900">
        <w:rPr>
          <w:rFonts w:ascii="Times New Roman" w:hAnsi="Times New Roman"/>
          <w:sz w:val="24"/>
          <w:szCs w:val="24"/>
        </w:rPr>
        <w:t>,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ma il punto </w:t>
      </w:r>
      <w:r w:rsidRPr="00DA1900">
        <w:rPr>
          <w:rFonts w:ascii="Times New Roman" w:hAnsi="Times New Roman"/>
          <w:b/>
          <w:sz w:val="24"/>
          <w:szCs w:val="24"/>
        </w:rPr>
        <w:t>P</w:t>
      </w:r>
      <w:r w:rsidRPr="00DA1900">
        <w:rPr>
          <w:rFonts w:ascii="Times New Roman" w:hAnsi="Times New Roman"/>
          <w:sz w:val="24"/>
          <w:szCs w:val="24"/>
        </w:rPr>
        <w:t xml:space="preserve"> appartiene alla circonferenza di raggio </w:t>
      </w:r>
      <w:r w:rsidRPr="00DA1900">
        <w:rPr>
          <w:rFonts w:ascii="Times New Roman" w:hAnsi="Times New Roman"/>
          <w:b/>
          <w:sz w:val="24"/>
          <w:szCs w:val="24"/>
        </w:rPr>
        <w:t>r</w:t>
      </w:r>
      <w:r w:rsidR="00F6240D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>=</w:t>
      </w:r>
      <w:r w:rsidR="00F6240D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 xml:space="preserve">1 </w:t>
      </w:r>
      <w:r w:rsidRPr="00DA1900">
        <w:rPr>
          <w:rFonts w:ascii="Times New Roman" w:hAnsi="Times New Roman"/>
          <w:sz w:val="24"/>
          <w:szCs w:val="24"/>
        </w:rPr>
        <w:t>e di centro l’origine degli</w:t>
      </w:r>
      <w:r w:rsidRPr="00DA1900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>assi cartesiani, la cui equazione è:</w:t>
      </w:r>
    </w:p>
    <w:p w:rsidR="009D6816" w:rsidRPr="00DA1900" w:rsidRDefault="009D6816" w:rsidP="009D6816">
      <w:pPr>
        <w:jc w:val="center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x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F6240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>+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6240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>y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F6240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>=</w:t>
      </w:r>
      <w:r w:rsidR="00F6240D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b/>
          <w:sz w:val="24"/>
          <w:szCs w:val="24"/>
        </w:rPr>
        <w:t>1</w:t>
      </w:r>
      <w:r w:rsidRPr="00DA1900">
        <w:rPr>
          <w:rFonts w:ascii="Times New Roman" w:hAnsi="Times New Roman"/>
          <w:sz w:val="24"/>
          <w:szCs w:val="24"/>
        </w:rPr>
        <w:t>,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pertanto, le sue coordinate devono verificare l’equazione della circonferenza stessa, ossia:</w:t>
      </w:r>
    </w:p>
    <w:p w:rsidR="009D6816" w:rsidRPr="00DA1900" w:rsidRDefault="009D6816" w:rsidP="009D6816">
      <w:pPr>
        <w:jc w:val="center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sen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A1900">
        <w:rPr>
          <w:rFonts w:ascii="Times New Roman" w:hAnsi="Times New Roman"/>
          <w:b/>
          <w:sz w:val="24"/>
          <w:szCs w:val="24"/>
        </w:rPr>
        <w:t xml:space="preserve"> α + cos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DA1900">
        <w:rPr>
          <w:rFonts w:ascii="Times New Roman" w:hAnsi="Times New Roman"/>
          <w:b/>
          <w:sz w:val="24"/>
          <w:szCs w:val="24"/>
        </w:rPr>
        <w:t>α = 1</w:t>
      </w:r>
      <w:r w:rsidRPr="00DA1900">
        <w:rPr>
          <w:rFonts w:ascii="Times New Roman" w:hAnsi="Times New Roman"/>
          <w:sz w:val="24"/>
          <w:szCs w:val="24"/>
        </w:rPr>
        <w:t>,</w:t>
      </w:r>
    </w:p>
    <w:p w:rsidR="009D6816" w:rsidRPr="00A37FF0" w:rsidRDefault="009D6816" w:rsidP="009D6816">
      <w:pPr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cioè si ottiene la </w:t>
      </w:r>
      <w:r w:rsidRPr="00A37FF0">
        <w:rPr>
          <w:rFonts w:ascii="Times New Roman" w:hAnsi="Times New Roman"/>
          <w:b/>
          <w:sz w:val="24"/>
          <w:szCs w:val="24"/>
        </w:rPr>
        <w:t>prima relazione fondamentale della goniometria.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NB.: l’equazione di una circonferenza di centro </w:t>
      </w:r>
      <w:r w:rsidRPr="00DA1900">
        <w:rPr>
          <w:rFonts w:ascii="Times New Roman" w:hAnsi="Times New Roman"/>
          <w:b/>
          <w:sz w:val="24"/>
          <w:szCs w:val="24"/>
        </w:rPr>
        <w:t>C(α;β)</w:t>
      </w:r>
      <w:r w:rsidRPr="00DA1900">
        <w:rPr>
          <w:rFonts w:ascii="Times New Roman" w:hAnsi="Times New Roman"/>
          <w:sz w:val="24"/>
          <w:szCs w:val="24"/>
        </w:rPr>
        <w:t xml:space="preserve"> e di raggio </w:t>
      </w:r>
      <w:r w:rsidRPr="00DA1900">
        <w:rPr>
          <w:rFonts w:ascii="Times New Roman" w:hAnsi="Times New Roman"/>
          <w:b/>
          <w:sz w:val="24"/>
          <w:szCs w:val="24"/>
        </w:rPr>
        <w:t>r</w:t>
      </w:r>
      <w:r w:rsidRPr="00DA1900">
        <w:rPr>
          <w:rFonts w:ascii="Times New Roman" w:hAnsi="Times New Roman"/>
          <w:sz w:val="24"/>
          <w:szCs w:val="24"/>
        </w:rPr>
        <w:t xml:space="preserve"> è data dalla seguente formula:</w:t>
      </w:r>
    </w:p>
    <w:p w:rsidR="009D6816" w:rsidRPr="00DA1900" w:rsidRDefault="009D6816" w:rsidP="009D6816">
      <w:pPr>
        <w:jc w:val="center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(x – α)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A1900">
        <w:rPr>
          <w:rFonts w:ascii="Times New Roman" w:hAnsi="Times New Roman"/>
          <w:b/>
          <w:sz w:val="24"/>
          <w:szCs w:val="24"/>
        </w:rPr>
        <w:t xml:space="preserve"> + (y – β)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DA1900">
        <w:rPr>
          <w:rFonts w:ascii="Times New Roman" w:hAnsi="Times New Roman"/>
          <w:b/>
          <w:sz w:val="24"/>
          <w:szCs w:val="24"/>
        </w:rPr>
        <w:t>= r</w:t>
      </w:r>
      <w:r w:rsidRPr="00DA1900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DA1900">
        <w:rPr>
          <w:rFonts w:ascii="Times New Roman" w:hAnsi="Times New Roman"/>
          <w:b/>
          <w:sz w:val="24"/>
          <w:szCs w:val="24"/>
        </w:rPr>
        <w:t>.</w:t>
      </w:r>
    </w:p>
    <w:p w:rsidR="009D6816" w:rsidRPr="00DA1900" w:rsidRDefault="009D6816" w:rsidP="009D6816">
      <w:pPr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b/>
          <w:sz w:val="24"/>
          <w:szCs w:val="24"/>
          <w:vertAlign w:val="superscript"/>
        </w:rPr>
        <w:br w:type="page"/>
      </w:r>
      <w:bookmarkStart w:id="15" w:name="tangente"/>
      <w:bookmarkEnd w:id="15"/>
      <w:r w:rsidRPr="00DA1900">
        <w:rPr>
          <w:rFonts w:ascii="Times New Roman" w:hAnsi="Times New Roman"/>
          <w:b/>
          <w:sz w:val="24"/>
          <w:szCs w:val="24"/>
          <w:u w:val="single"/>
        </w:rPr>
        <w:lastRenderedPageBreak/>
        <w:t>Tangente e cotangente di un arco</w:t>
      </w:r>
    </w:p>
    <w:p w:rsidR="009D6816" w:rsidRPr="00DA1900" w:rsidRDefault="00C950AA" w:rsidP="009D6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602865"/>
            <wp:effectExtent l="0" t="0" r="0" b="698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ente-cotangente_antiorari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16" w:rsidRPr="00DA1900" w:rsidRDefault="009D6816" w:rsidP="00657B3B">
      <w:pPr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DA1900">
        <w:rPr>
          <w:rFonts w:ascii="Times New Roman" w:hAnsi="Times New Roman"/>
          <w:sz w:val="24"/>
          <w:szCs w:val="24"/>
        </w:rPr>
        <w:t xml:space="preserve">Data la circonferenza goniometrica si conduce la retta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t</m:t>
        </m:r>
      </m:oMath>
      <w:r w:rsidRPr="00DA1900">
        <w:rPr>
          <w:rFonts w:ascii="Times New Roman" w:hAnsi="Times New Roman"/>
          <w:sz w:val="24"/>
          <w:szCs w:val="24"/>
        </w:rPr>
        <w:t xml:space="preserve">, tangente alla circonferenza nell’origine </w:t>
      </w:r>
      <w:r w:rsidRPr="00DA1900">
        <w:rPr>
          <w:rFonts w:ascii="Times New Roman" w:hAnsi="Times New Roman"/>
          <w:b/>
          <w:sz w:val="24"/>
          <w:szCs w:val="24"/>
        </w:rPr>
        <w:t>A</w:t>
      </w:r>
      <w:r w:rsidRPr="00DA1900">
        <w:rPr>
          <w:rFonts w:ascii="Times New Roman" w:hAnsi="Times New Roman"/>
          <w:sz w:val="24"/>
          <w:szCs w:val="24"/>
        </w:rPr>
        <w:t xml:space="preserve"> degli archi e la retta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t'</m:t>
        </m:r>
      </m:oMath>
      <w:r w:rsidRPr="00C950AA">
        <w:rPr>
          <w:rFonts w:ascii="Times New Roman" w:hAnsi="Times New Roman"/>
          <w:b/>
          <w:sz w:val="24"/>
          <w:szCs w:val="24"/>
        </w:rPr>
        <w:t>,</w:t>
      </w:r>
      <w:r w:rsidRPr="00DA1900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 xml:space="preserve">tangente alla circonferenza nel punto </w:t>
      </w:r>
      <w:r w:rsidRPr="00DA1900">
        <w:rPr>
          <w:rFonts w:ascii="Times New Roman" w:hAnsi="Times New Roman"/>
          <w:b/>
          <w:sz w:val="24"/>
          <w:szCs w:val="24"/>
        </w:rPr>
        <w:t>B</w:t>
      </w:r>
      <w:r w:rsidRPr="00DA1900">
        <w:rPr>
          <w:rFonts w:ascii="Times New Roman" w:hAnsi="Times New Roman"/>
          <w:sz w:val="24"/>
          <w:szCs w:val="24"/>
        </w:rPr>
        <w:t>, estremo del primo quadrante.</w:t>
      </w:r>
      <w:r w:rsidR="00657B3B" w:rsidRPr="00DA1900">
        <w:rPr>
          <w:rFonts w:ascii="Times New Roman" w:hAnsi="Times New Roman"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 xml:space="preserve">Considerato l’arco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AP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=α</m:t>
        </m:r>
      </m:oMath>
      <w:r w:rsidRPr="00DA1900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 xml:space="preserve">, si prolunga il raggio vettore </w:t>
      </w:r>
      <w:r w:rsidRPr="00DA1900">
        <w:rPr>
          <w:rFonts w:ascii="Times New Roman" w:hAnsi="Times New Roman"/>
          <w:b/>
          <w:sz w:val="24"/>
          <w:szCs w:val="24"/>
        </w:rPr>
        <w:t>OP</w:t>
      </w:r>
      <w:r w:rsidRPr="00DA1900">
        <w:rPr>
          <w:rFonts w:ascii="Times New Roman" w:hAnsi="Times New Roman"/>
          <w:sz w:val="24"/>
          <w:szCs w:val="24"/>
        </w:rPr>
        <w:t xml:space="preserve"> fino ad incontrare la retta </w:t>
      </w:r>
      <w:r w:rsidRPr="00DA1900">
        <w:rPr>
          <w:rFonts w:ascii="Times New Roman" w:hAnsi="Times New Roman"/>
          <w:b/>
          <w:sz w:val="24"/>
          <w:szCs w:val="24"/>
        </w:rPr>
        <w:t>t</w:t>
      </w:r>
      <w:r w:rsidRPr="00DA1900">
        <w:rPr>
          <w:rFonts w:ascii="Times New Roman" w:hAnsi="Times New Roman"/>
          <w:sz w:val="24"/>
          <w:szCs w:val="24"/>
        </w:rPr>
        <w:t xml:space="preserve"> nel punto </w:t>
      </w:r>
      <w:r w:rsidRPr="00DA1900">
        <w:rPr>
          <w:rFonts w:ascii="Times New Roman" w:hAnsi="Times New Roman"/>
          <w:b/>
          <w:sz w:val="24"/>
          <w:szCs w:val="24"/>
        </w:rPr>
        <w:t>T</w:t>
      </w:r>
      <w:r w:rsidRPr="00DA1900">
        <w:rPr>
          <w:rFonts w:ascii="Times New Roman" w:hAnsi="Times New Roman"/>
          <w:sz w:val="24"/>
          <w:szCs w:val="24"/>
        </w:rPr>
        <w:t xml:space="preserve"> e la retta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t'</m:t>
        </m:r>
      </m:oMath>
      <w:r w:rsidRPr="00DA1900">
        <w:rPr>
          <w:rFonts w:ascii="Times New Roman" w:hAnsi="Times New Roman"/>
          <w:b/>
          <w:sz w:val="24"/>
          <w:szCs w:val="24"/>
        </w:rPr>
        <w:t xml:space="preserve">, </w:t>
      </w:r>
      <w:r w:rsidRPr="00DA1900">
        <w:rPr>
          <w:rFonts w:ascii="Times New Roman" w:hAnsi="Times New Roman"/>
          <w:sz w:val="24"/>
          <w:szCs w:val="24"/>
        </w:rPr>
        <w:t xml:space="preserve">in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T'</m:t>
        </m:r>
      </m:oMath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Per definizione si dice che:</w:t>
      </w:r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La tangente trigonometrica di un arco (o di un angolo) è l’</w:t>
      </w:r>
      <w:r w:rsidR="00F6240D">
        <w:rPr>
          <w:rFonts w:ascii="Times New Roman" w:hAnsi="Times New Roman"/>
          <w:b/>
          <w:sz w:val="24"/>
          <w:szCs w:val="24"/>
        </w:rPr>
        <w:t>ordinata</w:t>
      </w:r>
      <w:r w:rsidRPr="00DA1900">
        <w:rPr>
          <w:rFonts w:ascii="Times New Roman" w:hAnsi="Times New Roman"/>
          <w:b/>
          <w:sz w:val="24"/>
          <w:szCs w:val="24"/>
        </w:rPr>
        <w:t xml:space="preserve"> del punto di intersezione (quando esiste) tra la tangente geometrica nell’origine degli archi ed il prolungamento del raggio vettore,</w:t>
      </w:r>
    </w:p>
    <w:p w:rsidR="009D6816" w:rsidRPr="00DA1900" w:rsidRDefault="004B779E" w:rsidP="009D68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A1900">
        <w:rPr>
          <w:rFonts w:ascii="Times New Roman" w:hAnsi="Times New Roman"/>
          <w:sz w:val="24"/>
          <w:szCs w:val="24"/>
          <w:lang w:val="en-GB"/>
        </w:rPr>
        <w:t>ossia</w:t>
      </w:r>
      <w:r w:rsidR="009D6816" w:rsidRPr="00DA1900">
        <w:rPr>
          <w:rFonts w:ascii="Times New Roman" w:hAnsi="Times New Roman"/>
          <w:sz w:val="24"/>
          <w:szCs w:val="24"/>
          <w:lang w:val="en-GB"/>
        </w:rPr>
        <w:t>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GB"/>
            </w:rPr>
            <m:t>tg 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AT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OA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GB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GB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AT</m:t>
              </m:r>
            </m:e>
          </m:acc>
        </m:oMath>
      </m:oMathPara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Per definizione si dice che:</w:t>
      </w:r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b/>
          <w:sz w:val="24"/>
          <w:szCs w:val="24"/>
        </w:rPr>
        <w:t>La cotangente trigonometrica di un arco (o di un angolo) è l’</w:t>
      </w:r>
      <w:r w:rsidR="00F6240D">
        <w:rPr>
          <w:rFonts w:ascii="Times New Roman" w:hAnsi="Times New Roman"/>
          <w:b/>
          <w:sz w:val="24"/>
          <w:szCs w:val="24"/>
        </w:rPr>
        <w:t>ascissa</w:t>
      </w:r>
      <w:r w:rsidRPr="00DA1900">
        <w:rPr>
          <w:rFonts w:ascii="Times New Roman" w:hAnsi="Times New Roman"/>
          <w:b/>
          <w:sz w:val="24"/>
          <w:szCs w:val="24"/>
        </w:rPr>
        <w:t xml:space="preserve"> del punto di intersezione (quando esiste) tra la tangente geometrica nell’estremo del primo quadrante ed il prolungamento del raggio vettore,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ossia: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GB"/>
            </w:rPr>
            <m:t>cotgα=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BT'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OA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GB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GB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BT'</m:t>
              </m:r>
            </m:e>
          </m:acc>
        </m:oMath>
      </m:oMathPara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b/>
          <w:sz w:val="24"/>
          <w:szCs w:val="24"/>
        </w:rPr>
        <w:br w:type="page"/>
      </w:r>
      <w:bookmarkStart w:id="16" w:name="seconda"/>
      <w:bookmarkEnd w:id="16"/>
      <w:r w:rsidRPr="00DA1900">
        <w:rPr>
          <w:rFonts w:ascii="Times New Roman" w:hAnsi="Times New Roman"/>
          <w:b/>
          <w:sz w:val="24"/>
          <w:szCs w:val="24"/>
          <w:u w:val="single"/>
        </w:rPr>
        <w:lastRenderedPageBreak/>
        <w:t>Seconda relazione fondamentale della goniometria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Si dimostra che: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tg 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 α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9D6816" w:rsidRPr="00DA1900" w:rsidRDefault="009D6816" w:rsidP="009D6816">
      <w:pPr>
        <w:jc w:val="center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con</w:t>
      </w:r>
      <w:r w:rsidRPr="00DA1900"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α≠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+kπ</m:t>
        </m:r>
      </m:oMath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Nella figura precedente si considerano i due triangoli rettangoli </w:t>
      </w:r>
      <w:r w:rsidRPr="00DA1900">
        <w:rPr>
          <w:rFonts w:ascii="Times New Roman" w:hAnsi="Times New Roman"/>
          <w:b/>
          <w:sz w:val="24"/>
          <w:szCs w:val="24"/>
        </w:rPr>
        <w:t>OAT</w:t>
      </w:r>
      <w:r w:rsidRPr="00DA1900">
        <w:rPr>
          <w:rFonts w:ascii="Times New Roman" w:hAnsi="Times New Roman"/>
          <w:sz w:val="24"/>
          <w:szCs w:val="24"/>
        </w:rPr>
        <w:t xml:space="preserve"> e </w:t>
      </w:r>
      <w:r w:rsidRPr="00DA1900">
        <w:rPr>
          <w:rFonts w:ascii="Times New Roman" w:hAnsi="Times New Roman"/>
          <w:b/>
          <w:sz w:val="24"/>
          <w:szCs w:val="24"/>
        </w:rPr>
        <w:t>OHP</w:t>
      </w:r>
      <w:r w:rsidRPr="00DA1900">
        <w:rPr>
          <w:rFonts w:ascii="Times New Roman" w:hAnsi="Times New Roman"/>
          <w:sz w:val="24"/>
          <w:szCs w:val="24"/>
        </w:rPr>
        <w:t>, poiché essi sono simili, sussiste la seguente proporzione:</w:t>
      </w:r>
    </w:p>
    <w:p w:rsidR="009D6816" w:rsidRPr="00DA1900" w:rsidRDefault="006923B9" w:rsidP="009D681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AT 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: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OA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HP 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: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OH</m:t>
              </m:r>
            </m:e>
          </m:acc>
        </m:oMath>
      </m:oMathPara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cioè: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tg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sen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cos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α</m:t>
        </m:r>
      </m:oMath>
      <w:r w:rsidR="009D6816" w:rsidRPr="00DA1900">
        <w:rPr>
          <w:rFonts w:ascii="Times New Roman" w:hAnsi="Times New Roman"/>
          <w:b/>
          <w:sz w:val="24"/>
          <w:szCs w:val="24"/>
        </w:rPr>
        <w:t>,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A1900">
        <w:rPr>
          <w:rFonts w:ascii="Times New Roman" w:hAnsi="Times New Roman"/>
          <w:sz w:val="24"/>
          <w:szCs w:val="24"/>
          <w:lang w:val="en-US"/>
        </w:rPr>
        <w:t>ossia</w:t>
      </w:r>
      <w:r w:rsidRPr="00DA1900">
        <w:rPr>
          <w:rFonts w:ascii="Times New Roman" w:hAnsi="Times New Roman"/>
          <w:sz w:val="24"/>
          <w:szCs w:val="24"/>
          <w:lang w:val="en-GB"/>
        </w:rPr>
        <w:t>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tg 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 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 α</m:t>
              </m:r>
            </m:den>
          </m:f>
        </m:oMath>
      </m:oMathPara>
    </w:p>
    <w:p w:rsidR="00657B3B" w:rsidRPr="00DA1900" w:rsidRDefault="00657B3B" w:rsidP="009D681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7" w:name="terza"/>
      <w:bookmarkEnd w:id="17"/>
      <w:r w:rsidRPr="00DA1900">
        <w:rPr>
          <w:rFonts w:ascii="Times New Roman" w:hAnsi="Times New Roman"/>
          <w:b/>
          <w:sz w:val="24"/>
          <w:szCs w:val="24"/>
          <w:u w:val="single"/>
        </w:rPr>
        <w:t>Terza relazione fondamentale della goniometria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Si dimostra che: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cotg 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 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 α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9D6816" w:rsidRPr="00DA1900" w:rsidRDefault="009D6816" w:rsidP="009D6816">
      <w:pPr>
        <w:jc w:val="center"/>
        <w:rPr>
          <w:rFonts w:ascii="Times New Roman" w:hAnsi="Times New Roman"/>
          <w:b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con 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α≠kπ</m:t>
        </m:r>
      </m:oMath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 xml:space="preserve">Nella figura precedente si considerano i due triangoli rettangoli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OT’B</m:t>
        </m:r>
      </m:oMath>
      <w:r w:rsidRPr="00DA1900">
        <w:rPr>
          <w:rFonts w:ascii="Times New Roman" w:hAnsi="Times New Roman"/>
          <w:b/>
          <w:sz w:val="24"/>
          <w:szCs w:val="24"/>
        </w:rPr>
        <w:t xml:space="preserve"> </w:t>
      </w:r>
      <w:r w:rsidRPr="00DA1900">
        <w:rPr>
          <w:rFonts w:ascii="Times New Roman" w:hAnsi="Times New Roman"/>
          <w:sz w:val="24"/>
          <w:szCs w:val="24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OPH’</m:t>
        </m:r>
      </m:oMath>
      <w:r w:rsidRPr="00DA1900">
        <w:rPr>
          <w:rFonts w:ascii="Times New Roman" w:hAnsi="Times New Roman"/>
          <w:sz w:val="24"/>
          <w:szCs w:val="24"/>
        </w:rPr>
        <w:t>, poiché essi sono simili, sussiste la seguente proporzione:</w:t>
      </w:r>
    </w:p>
    <w:p w:rsidR="009D6816" w:rsidRPr="00DA1900" w:rsidRDefault="006923B9" w:rsidP="009D6816">
      <w:pPr>
        <w:jc w:val="center"/>
        <w:rPr>
          <w:rFonts w:ascii="Times New Roman" w:hAnsi="Times New Roman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BT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OB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PH'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OH'</m:t>
            </m:r>
          </m:e>
        </m:acc>
      </m:oMath>
      <w:r w:rsidR="009D6816" w:rsidRPr="00DA1900">
        <w:rPr>
          <w:rFonts w:ascii="Times New Roman" w:hAnsi="Times New Roman"/>
          <w:b/>
          <w:sz w:val="24"/>
          <w:szCs w:val="24"/>
        </w:rPr>
        <w:t>,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DA1900">
        <w:rPr>
          <w:rFonts w:ascii="Times New Roman" w:hAnsi="Times New Roman"/>
          <w:sz w:val="24"/>
          <w:szCs w:val="24"/>
          <w:lang w:val="de-DE"/>
        </w:rPr>
        <w:t>cioè:</w:t>
      </w:r>
    </w:p>
    <w:p w:rsidR="009D6816" w:rsidRPr="003A4424" w:rsidRDefault="00DA22C2" w:rsidP="009D6816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cotg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de-D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α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de-DE"/>
            </w:rPr>
            <m:t xml:space="preserve"> :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de-DE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OH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de-DE"/>
                </w:rPr>
                <m:t xml:space="preserve"> </m:t>
              </m:r>
            </m:e>
          </m:acc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de-DE"/>
            </w:rPr>
            <m:t xml:space="preserve">: 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de-DE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de-DE"/>
                </w:rPr>
                <m:t>PH</m:t>
              </m:r>
            </m:e>
          </m:acc>
        </m:oMath>
      </m:oMathPara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ossia: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cotg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=cos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:sen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GB"/>
          </w:rPr>
          <m:t>α</m:t>
        </m:r>
      </m:oMath>
      <w:r w:rsidR="009D6816" w:rsidRPr="00DA1900">
        <w:rPr>
          <w:rFonts w:ascii="Times New Roman" w:hAnsi="Times New Roman"/>
          <w:b/>
          <w:sz w:val="24"/>
          <w:szCs w:val="24"/>
        </w:rPr>
        <w:t>,</w:t>
      </w: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  <w:r w:rsidRPr="00DA1900">
        <w:rPr>
          <w:rFonts w:ascii="Times New Roman" w:hAnsi="Times New Roman"/>
          <w:sz w:val="24"/>
          <w:szCs w:val="24"/>
        </w:rPr>
        <w:t>cioè:</w:t>
      </w:r>
    </w:p>
    <w:p w:rsidR="009D6816" w:rsidRPr="00DA1900" w:rsidRDefault="00DA22C2" w:rsidP="009D6816">
      <w:pPr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cotg 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 α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 α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9D6816" w:rsidRPr="003A4424" w:rsidRDefault="009D6816" w:rsidP="009D6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22C2" w:rsidRPr="003A4424" w:rsidRDefault="00DA22C2" w:rsidP="009D68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bookmarkStart w:id="18" w:name="osservazioni3"/>
      <w:bookmarkEnd w:id="18"/>
      <w:r w:rsidRPr="00DA1900">
        <w:rPr>
          <w:rFonts w:ascii="Times New Roman" w:hAnsi="Times New Roman"/>
          <w:b/>
          <w:sz w:val="24"/>
          <w:szCs w:val="24"/>
          <w:u w:val="single"/>
        </w:rPr>
        <w:t>Osservazioni</w:t>
      </w:r>
    </w:p>
    <w:p w:rsidR="009D6816" w:rsidRPr="00DA1900" w:rsidRDefault="009D6816" w:rsidP="009D6816">
      <w:pPr>
        <w:numPr>
          <w:ilvl w:val="0"/>
          <w:numId w:val="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Sia la tangente che la cotangente di un arco sono numeri in quanto rapporti tra grandezze omogenee;</w:t>
      </w:r>
    </w:p>
    <w:p w:rsidR="009D6816" w:rsidRPr="00DA1900" w:rsidRDefault="009D6816" w:rsidP="009D6816">
      <w:pPr>
        <w:numPr>
          <w:ilvl w:val="0"/>
          <w:numId w:val="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Sia la tangente che la cotangente di un arco sono funzioni dell’ampiezza dell’angolo, inoltre, sono funzioni periodiche, di periodo l’arco piatto;</w:t>
      </w:r>
    </w:p>
    <w:p w:rsidR="009D6816" w:rsidRPr="00DA1900" w:rsidRDefault="009D6816" w:rsidP="009D6816">
      <w:pPr>
        <w:numPr>
          <w:ilvl w:val="0"/>
          <w:numId w:val="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Due triangoli si dicono simili quando hanno i tre angoli ordinatamente congruenti ed i lati proporzionali;</w:t>
      </w:r>
    </w:p>
    <w:p w:rsidR="009D6816" w:rsidRPr="00DA1900" w:rsidRDefault="009D6816" w:rsidP="009D6816">
      <w:pPr>
        <w:numPr>
          <w:ilvl w:val="0"/>
          <w:numId w:val="5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Nelle precedenti dimostrazioni si è sfruttato, implicitamente, il seguente corollario:</w:t>
      </w:r>
    </w:p>
    <w:p w:rsidR="009D6816" w:rsidRPr="00DA1900" w:rsidRDefault="009D6816" w:rsidP="009D6816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1900">
        <w:rPr>
          <w:rFonts w:ascii="Times New Roman" w:hAnsi="Times New Roman"/>
          <w:sz w:val="24"/>
          <w:szCs w:val="24"/>
        </w:rPr>
        <w:t>una retta parallela ad un lato di un triangolo stacca dal triangolo un triangolo simile.</w:t>
      </w:r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6816" w:rsidRPr="00DA1900" w:rsidRDefault="009D6816" w:rsidP="009D681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6816" w:rsidRPr="00DA1900" w:rsidRDefault="009D6816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Default="00657B3B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B96359" w:rsidRDefault="00B96359" w:rsidP="009D6816">
      <w:pPr>
        <w:jc w:val="both"/>
        <w:rPr>
          <w:rFonts w:ascii="Times New Roman" w:hAnsi="Times New Roman"/>
          <w:sz w:val="24"/>
          <w:szCs w:val="24"/>
        </w:rPr>
      </w:pPr>
    </w:p>
    <w:p w:rsidR="00657B3B" w:rsidRPr="00DA1900" w:rsidRDefault="00BF17C9" w:rsidP="00210E86">
      <w:pPr>
        <w:jc w:val="center"/>
        <w:rPr>
          <w:rFonts w:ascii="Times New Roman" w:hAnsi="Times New Roman"/>
          <w:sz w:val="24"/>
          <w:szCs w:val="24"/>
        </w:rPr>
      </w:pPr>
      <w:hyperlink w:anchor="inizio" w:history="1">
        <w:r w:rsidR="00210E86" w:rsidRPr="00BF17C9">
          <w:rPr>
            <w:rStyle w:val="Collegamentoipertestuale"/>
            <w:rFonts w:ascii="Times New Roman" w:hAnsi="Times New Roman"/>
            <w:sz w:val="24"/>
            <w:szCs w:val="24"/>
          </w:rPr>
          <w:t>Torna su</w:t>
        </w:r>
      </w:hyperlink>
      <w:bookmarkStart w:id="19" w:name="_GoBack"/>
      <w:bookmarkEnd w:id="19"/>
    </w:p>
    <w:sectPr w:rsidR="00657B3B" w:rsidRPr="00DA1900" w:rsidSect="003312F2">
      <w:footerReference w:type="default" r:id="rId17"/>
      <w:footerReference w:type="first" r:id="rId18"/>
      <w:pgSz w:w="11906" w:h="16838"/>
      <w:pgMar w:top="719" w:right="1134" w:bottom="1134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B9" w:rsidRDefault="006923B9" w:rsidP="00CD2CA0">
      <w:pPr>
        <w:spacing w:after="0" w:line="240" w:lineRule="auto"/>
      </w:pPr>
      <w:r>
        <w:separator/>
      </w:r>
    </w:p>
  </w:endnote>
  <w:endnote w:type="continuationSeparator" w:id="0">
    <w:p w:rsidR="006923B9" w:rsidRDefault="006923B9" w:rsidP="00C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9870"/>
      <w:docPartObj>
        <w:docPartGallery w:val="Page Numbers (Bottom of Page)"/>
        <w:docPartUnique/>
      </w:docPartObj>
    </w:sdtPr>
    <w:sdtEndPr/>
    <w:sdtContent>
      <w:p w:rsidR="00C950AA" w:rsidRDefault="00C950AA" w:rsidP="00396E3C"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 xml:space="preserve"> 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7C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AA" w:rsidRDefault="00C950A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950AA" w:rsidRDefault="00C950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B9" w:rsidRDefault="006923B9" w:rsidP="00CD2CA0">
      <w:pPr>
        <w:spacing w:after="0" w:line="240" w:lineRule="auto"/>
      </w:pPr>
      <w:r>
        <w:separator/>
      </w:r>
    </w:p>
  </w:footnote>
  <w:footnote w:type="continuationSeparator" w:id="0">
    <w:p w:rsidR="006923B9" w:rsidRDefault="006923B9" w:rsidP="00C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5B5"/>
    <w:multiLevelType w:val="hybridMultilevel"/>
    <w:tmpl w:val="613C9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01BC0"/>
    <w:multiLevelType w:val="hybridMultilevel"/>
    <w:tmpl w:val="963AA2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77D71"/>
    <w:multiLevelType w:val="hybridMultilevel"/>
    <w:tmpl w:val="610CA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445BF"/>
    <w:multiLevelType w:val="hybridMultilevel"/>
    <w:tmpl w:val="4D228FFC"/>
    <w:lvl w:ilvl="0" w:tplc="041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619F52F0"/>
    <w:multiLevelType w:val="hybridMultilevel"/>
    <w:tmpl w:val="1284AFD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B2E41"/>
    <w:multiLevelType w:val="hybridMultilevel"/>
    <w:tmpl w:val="7F681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B5C0E"/>
    <w:multiLevelType w:val="hybridMultilevel"/>
    <w:tmpl w:val="AF0AA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4"/>
    <w:rsid w:val="0002423A"/>
    <w:rsid w:val="00035AFC"/>
    <w:rsid w:val="000434C1"/>
    <w:rsid w:val="00047D2C"/>
    <w:rsid w:val="00085212"/>
    <w:rsid w:val="0008729C"/>
    <w:rsid w:val="00087685"/>
    <w:rsid w:val="000A4BF4"/>
    <w:rsid w:val="000C4630"/>
    <w:rsid w:val="001038D4"/>
    <w:rsid w:val="00116F35"/>
    <w:rsid w:val="00150AAB"/>
    <w:rsid w:val="00154374"/>
    <w:rsid w:val="00160463"/>
    <w:rsid w:val="00195EE6"/>
    <w:rsid w:val="00197607"/>
    <w:rsid w:val="001A1289"/>
    <w:rsid w:val="001B42EF"/>
    <w:rsid w:val="001D23C0"/>
    <w:rsid w:val="001D592F"/>
    <w:rsid w:val="001F16B6"/>
    <w:rsid w:val="00210E86"/>
    <w:rsid w:val="002230F9"/>
    <w:rsid w:val="0022483A"/>
    <w:rsid w:val="002379CC"/>
    <w:rsid w:val="0024087F"/>
    <w:rsid w:val="00247D48"/>
    <w:rsid w:val="00277CC1"/>
    <w:rsid w:val="002868E0"/>
    <w:rsid w:val="002A552F"/>
    <w:rsid w:val="002F7F8A"/>
    <w:rsid w:val="00302235"/>
    <w:rsid w:val="00315699"/>
    <w:rsid w:val="003312F2"/>
    <w:rsid w:val="00335F99"/>
    <w:rsid w:val="00341FE7"/>
    <w:rsid w:val="003515DE"/>
    <w:rsid w:val="00352959"/>
    <w:rsid w:val="00364474"/>
    <w:rsid w:val="003658EA"/>
    <w:rsid w:val="00370590"/>
    <w:rsid w:val="00390B82"/>
    <w:rsid w:val="00396E3C"/>
    <w:rsid w:val="003A4424"/>
    <w:rsid w:val="00404809"/>
    <w:rsid w:val="004223CF"/>
    <w:rsid w:val="004337C6"/>
    <w:rsid w:val="00444D18"/>
    <w:rsid w:val="004458A6"/>
    <w:rsid w:val="004500D0"/>
    <w:rsid w:val="0046474B"/>
    <w:rsid w:val="004700D4"/>
    <w:rsid w:val="0047499E"/>
    <w:rsid w:val="0047622B"/>
    <w:rsid w:val="004A3C4D"/>
    <w:rsid w:val="004B301A"/>
    <w:rsid w:val="004B3BC4"/>
    <w:rsid w:val="004B73FE"/>
    <w:rsid w:val="004B779E"/>
    <w:rsid w:val="004C2665"/>
    <w:rsid w:val="004E2985"/>
    <w:rsid w:val="004E6BCA"/>
    <w:rsid w:val="005047E7"/>
    <w:rsid w:val="00593213"/>
    <w:rsid w:val="005933DF"/>
    <w:rsid w:val="005A32FC"/>
    <w:rsid w:val="005A3FE5"/>
    <w:rsid w:val="005C0C53"/>
    <w:rsid w:val="005C1A67"/>
    <w:rsid w:val="005C5945"/>
    <w:rsid w:val="005C6FC4"/>
    <w:rsid w:val="005D0410"/>
    <w:rsid w:val="005D2273"/>
    <w:rsid w:val="005E0C98"/>
    <w:rsid w:val="005E29A3"/>
    <w:rsid w:val="005E41B3"/>
    <w:rsid w:val="005F1BDF"/>
    <w:rsid w:val="005F5343"/>
    <w:rsid w:val="00602085"/>
    <w:rsid w:val="00621D00"/>
    <w:rsid w:val="006405BB"/>
    <w:rsid w:val="00651C16"/>
    <w:rsid w:val="00657B3B"/>
    <w:rsid w:val="00661EF4"/>
    <w:rsid w:val="006923B9"/>
    <w:rsid w:val="006A087D"/>
    <w:rsid w:val="006D69F2"/>
    <w:rsid w:val="006E46A0"/>
    <w:rsid w:val="00724673"/>
    <w:rsid w:val="0073676F"/>
    <w:rsid w:val="00736D66"/>
    <w:rsid w:val="007440B3"/>
    <w:rsid w:val="007764AC"/>
    <w:rsid w:val="007F1CCB"/>
    <w:rsid w:val="00805B58"/>
    <w:rsid w:val="0081480F"/>
    <w:rsid w:val="008175CB"/>
    <w:rsid w:val="008300A7"/>
    <w:rsid w:val="00830965"/>
    <w:rsid w:val="00844DFF"/>
    <w:rsid w:val="008637F2"/>
    <w:rsid w:val="00876689"/>
    <w:rsid w:val="0088013A"/>
    <w:rsid w:val="00885D75"/>
    <w:rsid w:val="00895B03"/>
    <w:rsid w:val="008B448B"/>
    <w:rsid w:val="00931991"/>
    <w:rsid w:val="0093379D"/>
    <w:rsid w:val="00957C14"/>
    <w:rsid w:val="00973ADF"/>
    <w:rsid w:val="00982980"/>
    <w:rsid w:val="009A4299"/>
    <w:rsid w:val="009A6DF2"/>
    <w:rsid w:val="009D6816"/>
    <w:rsid w:val="00A04C7A"/>
    <w:rsid w:val="00A07EFB"/>
    <w:rsid w:val="00A37FF0"/>
    <w:rsid w:val="00A50AD8"/>
    <w:rsid w:val="00A635F8"/>
    <w:rsid w:val="00A676CD"/>
    <w:rsid w:val="00A844FA"/>
    <w:rsid w:val="00AB0550"/>
    <w:rsid w:val="00AB1745"/>
    <w:rsid w:val="00AF3374"/>
    <w:rsid w:val="00B00DF2"/>
    <w:rsid w:val="00B15DA3"/>
    <w:rsid w:val="00B25221"/>
    <w:rsid w:val="00B31576"/>
    <w:rsid w:val="00B46ACA"/>
    <w:rsid w:val="00B53432"/>
    <w:rsid w:val="00B561F2"/>
    <w:rsid w:val="00B62037"/>
    <w:rsid w:val="00B804E6"/>
    <w:rsid w:val="00B85407"/>
    <w:rsid w:val="00B96359"/>
    <w:rsid w:val="00BC65F8"/>
    <w:rsid w:val="00BE1575"/>
    <w:rsid w:val="00BF17C9"/>
    <w:rsid w:val="00C0420B"/>
    <w:rsid w:val="00C079CA"/>
    <w:rsid w:val="00C17AB1"/>
    <w:rsid w:val="00C21C2D"/>
    <w:rsid w:val="00C260CA"/>
    <w:rsid w:val="00C26B0C"/>
    <w:rsid w:val="00C600B2"/>
    <w:rsid w:val="00C72A04"/>
    <w:rsid w:val="00C950AA"/>
    <w:rsid w:val="00CA31FF"/>
    <w:rsid w:val="00CA7B2B"/>
    <w:rsid w:val="00CB5A6A"/>
    <w:rsid w:val="00CD1AF4"/>
    <w:rsid w:val="00CD2CA0"/>
    <w:rsid w:val="00CF0B32"/>
    <w:rsid w:val="00CF45A4"/>
    <w:rsid w:val="00CF45C6"/>
    <w:rsid w:val="00D47A0B"/>
    <w:rsid w:val="00D70965"/>
    <w:rsid w:val="00DA1900"/>
    <w:rsid w:val="00DA22C2"/>
    <w:rsid w:val="00DA659A"/>
    <w:rsid w:val="00DB0E0E"/>
    <w:rsid w:val="00DC1018"/>
    <w:rsid w:val="00DF1905"/>
    <w:rsid w:val="00E47E76"/>
    <w:rsid w:val="00EB3A12"/>
    <w:rsid w:val="00EE4808"/>
    <w:rsid w:val="00EF676E"/>
    <w:rsid w:val="00F6240D"/>
    <w:rsid w:val="00F73868"/>
    <w:rsid w:val="00F91D4B"/>
    <w:rsid w:val="00FA115A"/>
    <w:rsid w:val="00FA1B0C"/>
    <w:rsid w:val="00FA2CAF"/>
    <w:rsid w:val="00FE1F13"/>
    <w:rsid w:val="00FE5FFC"/>
    <w:rsid w:val="00FF4A5C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C6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6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FC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CD2C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CA0"/>
  </w:style>
  <w:style w:type="paragraph" w:styleId="Pidipagina">
    <w:name w:val="footer"/>
    <w:basedOn w:val="Normale"/>
    <w:link w:val="Pidipagina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CA0"/>
  </w:style>
  <w:style w:type="character" w:styleId="Collegamentoipertestuale">
    <w:name w:val="Hyperlink"/>
    <w:rsid w:val="002230F9"/>
    <w:rPr>
      <w:color w:val="0000FF"/>
      <w:u w:val="single"/>
    </w:rPr>
  </w:style>
  <w:style w:type="character" w:styleId="Collegamentovisitato">
    <w:name w:val="FollowedHyperlink"/>
    <w:rsid w:val="003022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C6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6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FC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CD2C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CA0"/>
  </w:style>
  <w:style w:type="paragraph" w:styleId="Pidipagina">
    <w:name w:val="footer"/>
    <w:basedOn w:val="Normale"/>
    <w:link w:val="Pidipagina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CA0"/>
  </w:style>
  <w:style w:type="character" w:styleId="Collegamentoipertestuale">
    <w:name w:val="Hyperlink"/>
    <w:rsid w:val="002230F9"/>
    <w:rPr>
      <w:color w:val="0000FF"/>
      <w:u w:val="single"/>
    </w:rPr>
  </w:style>
  <w:style w:type="character" w:styleId="Collegamentovisitato">
    <w:name w:val="FollowedHyperlink"/>
    <w:rsid w:val="003022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../trigonometria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index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F6B8-8277-493D-97D2-18D382B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</vt:lpstr>
    </vt:vector>
  </TitlesOfParts>
  <Company>team</Company>
  <LinksUpToDate>false</LinksUpToDate>
  <CharactersWithSpaces>10622</CharactersWithSpaces>
  <SharedDoc>false</SharedDoc>
  <HLinks>
    <vt:vector size="216" baseType="variant">
      <vt:variant>
        <vt:i4>262192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1441868</vt:i4>
      </vt:variant>
      <vt:variant>
        <vt:i4>228</vt:i4>
      </vt:variant>
      <vt:variant>
        <vt:i4>0</vt:i4>
      </vt:variant>
      <vt:variant>
        <vt:i4>5</vt:i4>
      </vt:variant>
      <vt:variant>
        <vt:lpwstr>cosecantoide.html</vt:lpwstr>
      </vt:variant>
      <vt:variant>
        <vt:lpwstr/>
      </vt:variant>
      <vt:variant>
        <vt:i4>7929903</vt:i4>
      </vt:variant>
      <vt:variant>
        <vt:i4>225</vt:i4>
      </vt:variant>
      <vt:variant>
        <vt:i4>0</vt:i4>
      </vt:variant>
      <vt:variant>
        <vt:i4>5</vt:i4>
      </vt:variant>
      <vt:variant>
        <vt:lpwstr>secantoide.html</vt:lpwstr>
      </vt:variant>
      <vt:variant>
        <vt:lpwstr/>
      </vt:variant>
      <vt:variant>
        <vt:i4>3801185</vt:i4>
      </vt:variant>
      <vt:variant>
        <vt:i4>222</vt:i4>
      </vt:variant>
      <vt:variant>
        <vt:i4>0</vt:i4>
      </vt:variant>
      <vt:variant>
        <vt:i4>5</vt:i4>
      </vt:variant>
      <vt:variant>
        <vt:lpwstr>cotangentoide.html</vt:lpwstr>
      </vt:variant>
      <vt:variant>
        <vt:lpwstr/>
      </vt:variant>
      <vt:variant>
        <vt:i4>5570562</vt:i4>
      </vt:variant>
      <vt:variant>
        <vt:i4>219</vt:i4>
      </vt:variant>
      <vt:variant>
        <vt:i4>0</vt:i4>
      </vt:variant>
      <vt:variant>
        <vt:i4>5</vt:i4>
      </vt:variant>
      <vt:variant>
        <vt:lpwstr>tangentoide.html</vt:lpwstr>
      </vt:variant>
      <vt:variant>
        <vt:lpwstr/>
      </vt:variant>
      <vt:variant>
        <vt:i4>5111812</vt:i4>
      </vt:variant>
      <vt:variant>
        <vt:i4>216</vt:i4>
      </vt:variant>
      <vt:variant>
        <vt:i4>0</vt:i4>
      </vt:variant>
      <vt:variant>
        <vt:i4>5</vt:i4>
      </vt:variant>
      <vt:variant>
        <vt:lpwstr>cosinusoide.html</vt:lpwstr>
      </vt:variant>
      <vt:variant>
        <vt:lpwstr/>
      </vt:variant>
      <vt:variant>
        <vt:i4>2162791</vt:i4>
      </vt:variant>
      <vt:variant>
        <vt:i4>213</vt:i4>
      </vt:variant>
      <vt:variant>
        <vt:i4>0</vt:i4>
      </vt:variant>
      <vt:variant>
        <vt:i4>5</vt:i4>
      </vt:variant>
      <vt:variant>
        <vt:lpwstr>sinusoide.html</vt:lpwstr>
      </vt:variant>
      <vt:variant>
        <vt:lpwstr/>
      </vt:variant>
      <vt:variant>
        <vt:i4>4325410</vt:i4>
      </vt:variant>
      <vt:variant>
        <vt:i4>132</vt:i4>
      </vt:variant>
      <vt:variant>
        <vt:i4>0</vt:i4>
      </vt:variant>
      <vt:variant>
        <vt:i4>5</vt:i4>
      </vt:variant>
      <vt:variant>
        <vt:lpwstr>seno_coseno.html</vt:lpwstr>
      </vt:variant>
      <vt:variant>
        <vt:lpwstr/>
      </vt:variant>
      <vt:variant>
        <vt:i4>1245206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cosecantoide</vt:lpwstr>
      </vt:variant>
      <vt:variant>
        <vt:i4>8126581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secantoide</vt:lpwstr>
      </vt:variant>
      <vt:variant>
        <vt:i4>786433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cotangentoide</vt:lpwstr>
      </vt:variant>
      <vt:variant>
        <vt:i4>6488162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tangentoide</vt:lpwstr>
      </vt:variant>
      <vt:variant>
        <vt:i4>7864420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cosinusoide</vt:lpwstr>
      </vt:variant>
      <vt:variant>
        <vt:i4>1507335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sinusoide</vt:lpwstr>
      </vt:variant>
      <vt:variant>
        <vt:i4>1835016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osservazioni4</vt:lpwstr>
      </vt:variant>
      <vt:variant>
        <vt:i4>7995500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quinta</vt:lpwstr>
      </vt:variant>
      <vt:variant>
        <vt:i4>6684772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quarta</vt:lpwstr>
      </vt:variant>
      <vt:variant>
        <vt:i4>7340158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secante</vt:lpwstr>
      </vt:variant>
      <vt:variant>
        <vt:i4>1835016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osservazioni3</vt:lpwstr>
      </vt:variant>
      <vt:variant>
        <vt:i4>2031622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terza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seconda</vt:lpwstr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tangente</vt:lpwstr>
      </vt:variant>
      <vt:variant>
        <vt:i4>2031641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prima</vt:lpwstr>
      </vt:variant>
      <vt:variant>
        <vt:i4>1835016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osservazioni2</vt:lpwstr>
      </vt:variant>
      <vt:variant>
        <vt:i4>655389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seno</vt:lpwstr>
      </vt:variant>
      <vt:variant>
        <vt:i4>1966084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circonferenza</vt:lpwstr>
      </vt:variant>
      <vt:variant>
        <vt:i4>196619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relazioni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osservazioni</vt:lpwstr>
      </vt:variant>
      <vt:variant>
        <vt:i4>1310751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circolare</vt:lpwstr>
      </vt:variant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centesimale</vt:lpwstr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sessagesimale</vt:lpwstr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misura</vt:lpwstr>
      </vt:variant>
      <vt:variant>
        <vt:i4>1507356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concetto</vt:lpwstr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archi</vt:lpwstr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trigonometria.htm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</dc:title>
  <dc:subject/>
  <dc:creator>Mauro</dc:creator>
  <cp:keywords/>
  <dc:description/>
  <cp:lastModifiedBy>Mauro</cp:lastModifiedBy>
  <cp:revision>9</cp:revision>
  <dcterms:created xsi:type="dcterms:W3CDTF">2020-12-08T09:53:00Z</dcterms:created>
  <dcterms:modified xsi:type="dcterms:W3CDTF">2020-12-08T11:02:00Z</dcterms:modified>
</cp:coreProperties>
</file>